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01" w:rsidRDefault="004C2701" w:rsidP="004C2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4C2701" w:rsidRDefault="004C2701" w:rsidP="004C2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4C2701" w:rsidRPr="009E2754" w:rsidRDefault="004C2701" w:rsidP="004C2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C2701" w:rsidRPr="00554F1F" w:rsidTr="00EE6439">
        <w:tc>
          <w:tcPr>
            <w:tcW w:w="5103" w:type="dxa"/>
          </w:tcPr>
          <w:p w:rsidR="004C2701" w:rsidRPr="00554F1F" w:rsidRDefault="004C2701" w:rsidP="00EE6439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4C2701" w:rsidRDefault="004C2701" w:rsidP="00EE6439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4C2701" w:rsidRPr="00554F1F" w:rsidRDefault="004C2701" w:rsidP="00EE6439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4C2701" w:rsidRDefault="004C2701" w:rsidP="00EE64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отсталостью;</w:t>
            </w:r>
          </w:p>
          <w:p w:rsidR="004C2701" w:rsidRDefault="004C2701" w:rsidP="00EE64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умеренной, тяжелой, глубокой умственной отсталостью, ТМНР;</w:t>
            </w:r>
          </w:p>
          <w:p w:rsidR="004C2701" w:rsidRDefault="004C2701" w:rsidP="00EE64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отсталостью, вариант 1;</w:t>
            </w:r>
          </w:p>
          <w:p w:rsidR="004C2701" w:rsidRDefault="004C2701" w:rsidP="00EE64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отсталостью, вариант 2;</w:t>
            </w:r>
          </w:p>
          <w:p w:rsidR="004C2701" w:rsidRPr="00DE19FA" w:rsidRDefault="004C2701" w:rsidP="00EE643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2701" w:rsidRDefault="004C2701" w:rsidP="00EE643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C2701" w:rsidRPr="00554F1F" w:rsidRDefault="004C2701" w:rsidP="00EE643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C2701" w:rsidRDefault="004C2701" w:rsidP="00EE6439">
            <w:pPr>
              <w:rPr>
                <w:rFonts w:ascii="Times New Roman" w:hAnsi="Times New Roman" w:cs="Times New Roman"/>
                <w:sz w:val="24"/>
              </w:rPr>
            </w:pPr>
          </w:p>
          <w:p w:rsidR="004C2701" w:rsidRPr="00554F1F" w:rsidRDefault="004C2701" w:rsidP="00EE6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2701" w:rsidRDefault="004C2701" w:rsidP="004C27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Pr="00936C98" w:rsidRDefault="004C2701" w:rsidP="004C27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40"/>
          <w:szCs w:val="48"/>
        </w:rPr>
      </w:pPr>
      <w:r w:rsidRPr="00936C98">
        <w:rPr>
          <w:rFonts w:ascii="Times New Roman" w:hAnsi="Times New Roman"/>
          <w:b/>
          <w:bCs/>
          <w:color w:val="00000A"/>
          <w:sz w:val="40"/>
          <w:szCs w:val="48"/>
        </w:rPr>
        <w:t xml:space="preserve">Программа </w:t>
      </w:r>
    </w:p>
    <w:p w:rsidR="004C2701" w:rsidRDefault="004C2701" w:rsidP="004C27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40"/>
          <w:szCs w:val="48"/>
        </w:rPr>
      </w:pPr>
      <w:r>
        <w:rPr>
          <w:rFonts w:ascii="Times New Roman" w:hAnsi="Times New Roman"/>
          <w:b/>
          <w:bCs/>
          <w:color w:val="00000A"/>
          <w:sz w:val="40"/>
          <w:szCs w:val="48"/>
        </w:rPr>
        <w:t xml:space="preserve">формирования </w:t>
      </w:r>
      <w:r w:rsidR="00AC76AA">
        <w:rPr>
          <w:rFonts w:ascii="Times New Roman" w:hAnsi="Times New Roman"/>
          <w:b/>
          <w:bCs/>
          <w:color w:val="00000A"/>
          <w:sz w:val="40"/>
          <w:szCs w:val="48"/>
        </w:rPr>
        <w:t>экологической культуры,</w:t>
      </w:r>
    </w:p>
    <w:p w:rsidR="00AC76AA" w:rsidRDefault="00AC76AA" w:rsidP="004C27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40"/>
          <w:szCs w:val="48"/>
        </w:rPr>
      </w:pPr>
      <w:r>
        <w:rPr>
          <w:rFonts w:ascii="Times New Roman" w:hAnsi="Times New Roman"/>
          <w:b/>
          <w:bCs/>
          <w:color w:val="00000A"/>
          <w:sz w:val="40"/>
          <w:szCs w:val="48"/>
        </w:rPr>
        <w:t>здорового и безопасного образа жизни</w:t>
      </w:r>
    </w:p>
    <w:p w:rsidR="00AC76AA" w:rsidRPr="00936C98" w:rsidRDefault="00AC76AA" w:rsidP="004C270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44"/>
          <w:szCs w:val="48"/>
          <w:lang w:eastAsia="ru-RU"/>
        </w:rPr>
      </w:pPr>
      <w:r>
        <w:rPr>
          <w:rFonts w:ascii="Times New Roman" w:hAnsi="Times New Roman"/>
          <w:b/>
          <w:bCs/>
          <w:color w:val="00000A"/>
          <w:sz w:val="40"/>
          <w:szCs w:val="48"/>
        </w:rPr>
        <w:t>«Школа здоровья»</w:t>
      </w:r>
    </w:p>
    <w:p w:rsidR="004C2701" w:rsidRPr="00936C98" w:rsidRDefault="004C2701" w:rsidP="004C2701">
      <w:pPr>
        <w:rPr>
          <w:rFonts w:ascii="Times New Roman" w:hAnsi="Times New Roman" w:cs="Times New Roman"/>
          <w:b/>
          <w:bCs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2701" w:rsidRDefault="004C2701" w:rsidP="004C27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C98">
        <w:rPr>
          <w:rFonts w:ascii="Times New Roman" w:hAnsi="Times New Roman" w:cs="Times New Roman"/>
          <w:bCs/>
          <w:sz w:val="28"/>
          <w:szCs w:val="28"/>
        </w:rPr>
        <w:t>Орел</w:t>
      </w:r>
    </w:p>
    <w:p w:rsidR="00853D1B" w:rsidRDefault="00853D1B" w:rsidP="004C2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872A1" w:rsidRPr="00853D1B" w:rsidRDefault="002872A1" w:rsidP="004C2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8581" w:type="dxa"/>
        <w:tblInd w:w="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4"/>
        <w:gridCol w:w="687"/>
      </w:tblGrid>
      <w:tr w:rsidR="002872A1" w:rsidTr="001A1BC2">
        <w:tc>
          <w:tcPr>
            <w:tcW w:w="7894" w:type="dxa"/>
          </w:tcPr>
          <w:p w:rsidR="002872A1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Введение…………………………………………………………….</w:t>
            </w:r>
          </w:p>
        </w:tc>
        <w:tc>
          <w:tcPr>
            <w:tcW w:w="687" w:type="dxa"/>
          </w:tcPr>
          <w:p w:rsidR="002872A1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2A1" w:rsidTr="001A1BC2">
        <w:tc>
          <w:tcPr>
            <w:tcW w:w="7894" w:type="dxa"/>
          </w:tcPr>
          <w:p w:rsidR="002872A1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2872A1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2A1" w:rsidTr="001A1BC2">
        <w:tc>
          <w:tcPr>
            <w:tcW w:w="7894" w:type="dxa"/>
          </w:tcPr>
          <w:p w:rsidR="002872A1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программы……………………………………………</w:t>
            </w:r>
          </w:p>
        </w:tc>
        <w:tc>
          <w:tcPr>
            <w:tcW w:w="687" w:type="dxa"/>
          </w:tcPr>
          <w:p w:rsidR="002872A1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2A1" w:rsidTr="001A1BC2">
        <w:tc>
          <w:tcPr>
            <w:tcW w:w="7894" w:type="dxa"/>
          </w:tcPr>
          <w:p w:rsidR="002872A1" w:rsidRPr="007F635A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Реализация основных направлений программы………………….</w:t>
            </w:r>
          </w:p>
        </w:tc>
        <w:tc>
          <w:tcPr>
            <w:tcW w:w="687" w:type="dxa"/>
          </w:tcPr>
          <w:p w:rsidR="002872A1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72A1" w:rsidTr="001A1BC2">
        <w:tc>
          <w:tcPr>
            <w:tcW w:w="7894" w:type="dxa"/>
          </w:tcPr>
          <w:p w:rsidR="002872A1" w:rsidRPr="007F635A" w:rsidRDefault="002872A1" w:rsidP="007E642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План деятельности по реализации программы…………………... </w:t>
            </w:r>
          </w:p>
        </w:tc>
        <w:tc>
          <w:tcPr>
            <w:tcW w:w="687" w:type="dxa"/>
          </w:tcPr>
          <w:p w:rsidR="002872A1" w:rsidRDefault="003325E7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72A1" w:rsidTr="001A1BC2">
        <w:tc>
          <w:tcPr>
            <w:tcW w:w="7894" w:type="dxa"/>
          </w:tcPr>
          <w:p w:rsidR="002872A1" w:rsidRPr="007F635A" w:rsidRDefault="002872A1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Календарный план реализации программы………………………</w:t>
            </w:r>
          </w:p>
        </w:tc>
        <w:tc>
          <w:tcPr>
            <w:tcW w:w="687" w:type="dxa"/>
          </w:tcPr>
          <w:p w:rsidR="002872A1" w:rsidRDefault="003325E7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25E7" w:rsidTr="001A1BC2">
        <w:tc>
          <w:tcPr>
            <w:tcW w:w="7894" w:type="dxa"/>
          </w:tcPr>
          <w:p w:rsidR="003325E7" w:rsidRDefault="003325E7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Ожидаемые результаты…………………………………………….</w:t>
            </w:r>
          </w:p>
        </w:tc>
        <w:tc>
          <w:tcPr>
            <w:tcW w:w="687" w:type="dxa"/>
          </w:tcPr>
          <w:p w:rsidR="003325E7" w:rsidRDefault="003325E7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25E7" w:rsidTr="001A1BC2">
        <w:tc>
          <w:tcPr>
            <w:tcW w:w="7894" w:type="dxa"/>
          </w:tcPr>
          <w:p w:rsidR="003325E7" w:rsidRDefault="003325E7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Литература……………………………………………………</w:t>
            </w:r>
            <w:proofErr w:type="gramStart"/>
            <w:r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3325E7" w:rsidRDefault="003325E7" w:rsidP="007E6423">
            <w:pPr>
              <w:tabs>
                <w:tab w:val="left" w:pos="408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C2701" w:rsidRDefault="004C2701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C76AA" w:rsidRDefault="00AC76AA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423" w:rsidRDefault="007E6423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6AA" w:rsidRDefault="00AC76AA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6AA" w:rsidRDefault="00AC76AA" w:rsidP="006566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ADB" w:rsidRPr="00E01A4A" w:rsidRDefault="00E01A4A" w:rsidP="00AC76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rFonts w:ascii="Open Sans" w:hAnsi="Open Sans"/>
          <w:color w:val="000000"/>
          <w:sz w:val="28"/>
          <w:szCs w:val="28"/>
        </w:rPr>
      </w:pPr>
      <w:r w:rsidRPr="00E01A4A">
        <w:rPr>
          <w:b/>
          <w:bCs/>
          <w:color w:val="000000"/>
          <w:sz w:val="28"/>
          <w:szCs w:val="28"/>
        </w:rPr>
        <w:t>Введение</w:t>
      </w:r>
    </w:p>
    <w:p w:rsidR="0044200C" w:rsidRPr="00E01A4A" w:rsidRDefault="00250ADB" w:rsidP="00656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250ADB" w:rsidRPr="00E01A4A" w:rsidRDefault="00250ADB" w:rsidP="006566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</w:t>
      </w:r>
      <w:r w:rsidR="0044200C" w:rsidRPr="00E01A4A">
        <w:rPr>
          <w:color w:val="000000"/>
          <w:sz w:val="28"/>
          <w:szCs w:val="28"/>
        </w:rPr>
        <w:t xml:space="preserve"> Поэтому в качестве основы</w:t>
      </w:r>
      <w:r w:rsidRPr="00E01A4A">
        <w:rPr>
          <w:color w:val="000000"/>
          <w:sz w:val="28"/>
          <w:szCs w:val="28"/>
        </w:rPr>
        <w:t xml:space="preserve"> </w:t>
      </w:r>
      <w:r w:rsidR="0044200C" w:rsidRPr="00E01A4A">
        <w:rPr>
          <w:color w:val="000000"/>
          <w:sz w:val="28"/>
          <w:szCs w:val="28"/>
        </w:rPr>
        <w:t>программы здоровьесбережения выступает забота</w:t>
      </w:r>
      <w:r w:rsidRPr="00E01A4A">
        <w:rPr>
          <w:color w:val="000000"/>
          <w:sz w:val="28"/>
          <w:szCs w:val="28"/>
        </w:rPr>
        <w:t xml:space="preserve"> о сохранении здоровья воспитанников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</w:t>
      </w:r>
    </w:p>
    <w:p w:rsidR="00250ADB" w:rsidRPr="00E01A4A" w:rsidRDefault="00E01A4A" w:rsidP="006566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Open Sans" w:hAnsi="Open Sans"/>
          <w:b/>
          <w:color w:val="000000"/>
          <w:sz w:val="28"/>
          <w:szCs w:val="28"/>
        </w:rPr>
      </w:pPr>
      <w:r w:rsidRPr="00E01A4A">
        <w:rPr>
          <w:b/>
          <w:bCs/>
          <w:color w:val="000000"/>
          <w:sz w:val="28"/>
          <w:szCs w:val="28"/>
        </w:rPr>
        <w:t>Цель программы</w:t>
      </w:r>
    </w:p>
    <w:p w:rsidR="00250ADB" w:rsidRPr="00E01A4A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Сформировать творческую, стремящуюся к сохранению физического, психического и нравственного здоровья личность учащегося.</w:t>
      </w:r>
    </w:p>
    <w:p w:rsidR="00250ADB" w:rsidRPr="00E01A4A" w:rsidRDefault="00E01A4A" w:rsidP="006566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b/>
          <w:bCs/>
          <w:color w:val="000000"/>
          <w:sz w:val="28"/>
          <w:szCs w:val="28"/>
        </w:rPr>
        <w:t>Задачи программы</w:t>
      </w:r>
    </w:p>
    <w:p w:rsidR="00250ADB" w:rsidRPr="00E01A4A" w:rsidRDefault="00250ADB" w:rsidP="006566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Пропаганда здорового образа жизни, расширение кругозора школьников в области физической культуры и спорта.</w:t>
      </w:r>
    </w:p>
    <w:p w:rsidR="00250ADB" w:rsidRPr="00E01A4A" w:rsidRDefault="00250ADB" w:rsidP="0065660B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Внедрение современных методов мониторинга здоровья.</w:t>
      </w:r>
    </w:p>
    <w:p w:rsidR="00250ADB" w:rsidRPr="00E01A4A" w:rsidRDefault="00250ADB" w:rsidP="0065660B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Разработка системы мер, уменьшающих риск возникновения заболеваний и повреждений, связанных с социальными аспектами жизни учащихся и минимизирующих влияние стрессообразующих факторов образования.</w:t>
      </w:r>
    </w:p>
    <w:p w:rsidR="00250ADB" w:rsidRPr="00E01A4A" w:rsidRDefault="00250ADB" w:rsidP="0065660B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250ADB" w:rsidRPr="00E01A4A" w:rsidRDefault="00250ADB" w:rsidP="0065660B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Организация учебно-воспитательного процесса в школе с учётом результатов медико-психологического обследования учащихся.</w:t>
      </w:r>
    </w:p>
    <w:p w:rsidR="00250ADB" w:rsidRPr="00E01A4A" w:rsidRDefault="00250ADB" w:rsidP="006566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Просвещение родителей в вопросах сохранения здоровья детей.</w:t>
      </w:r>
    </w:p>
    <w:p w:rsidR="00250ADB" w:rsidRPr="00E01A4A" w:rsidRDefault="00250ADB" w:rsidP="006566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b/>
          <w:bCs/>
          <w:color w:val="000000"/>
          <w:sz w:val="28"/>
          <w:szCs w:val="28"/>
        </w:rPr>
        <w:t>Прогнозируемый результат:</w:t>
      </w:r>
    </w:p>
    <w:p w:rsidR="00250ADB" w:rsidRPr="00E01A4A" w:rsidRDefault="00250ADB" w:rsidP="006566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повышение функциональных возможностей организма учащихся, развитие физического потенциала школьников;</w:t>
      </w:r>
    </w:p>
    <w:p w:rsidR="00250ADB" w:rsidRPr="00E01A4A" w:rsidRDefault="00250ADB" w:rsidP="0065660B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рост   уровня   физического   развития   и   </w:t>
      </w:r>
      <w:r w:rsidR="00E01A4A" w:rsidRPr="00E01A4A">
        <w:rPr>
          <w:color w:val="000000"/>
          <w:sz w:val="28"/>
          <w:szCs w:val="28"/>
        </w:rPr>
        <w:t>физической подготовленности</w:t>
      </w:r>
      <w:r w:rsidRPr="00E01A4A">
        <w:rPr>
          <w:color w:val="000000"/>
          <w:sz w:val="28"/>
          <w:szCs w:val="28"/>
        </w:rPr>
        <w:t xml:space="preserve"> школьников;</w:t>
      </w:r>
    </w:p>
    <w:p w:rsidR="00250ADB" w:rsidRPr="00E01A4A" w:rsidRDefault="00250ADB" w:rsidP="006566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повышение мотивации к двигательной деятельности, здоровому образу жизни;</w:t>
      </w:r>
    </w:p>
    <w:p w:rsidR="00250ADB" w:rsidRPr="00E01A4A" w:rsidRDefault="00250ADB" w:rsidP="006566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повышение уровня самостоятельности и активности школьников; </w:t>
      </w:r>
    </w:p>
    <w:p w:rsidR="00250ADB" w:rsidRPr="00E01A4A" w:rsidRDefault="00250ADB" w:rsidP="006566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lastRenderedPageBreak/>
        <w:t>повышение профессиональной компетенции и заинтересованности педагогов в сохранении и укреплении как здоровья школьников, так и своего здоровья.</w:t>
      </w:r>
    </w:p>
    <w:p w:rsidR="00250ADB" w:rsidRPr="00E01A4A" w:rsidRDefault="00250ADB" w:rsidP="006566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b/>
          <w:bCs/>
          <w:color w:val="000000"/>
          <w:sz w:val="28"/>
          <w:szCs w:val="28"/>
        </w:rPr>
        <w:t>Участники программы:</w:t>
      </w:r>
    </w:p>
    <w:p w:rsidR="00250ADB" w:rsidRPr="00E01A4A" w:rsidRDefault="00250ADB" w:rsidP="0065660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учащиеся;</w:t>
      </w:r>
    </w:p>
    <w:p w:rsidR="00250ADB" w:rsidRPr="00E01A4A" w:rsidRDefault="00250ADB" w:rsidP="0065660B">
      <w:pPr>
        <w:pStyle w:val="a3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классные руководители;</w:t>
      </w:r>
    </w:p>
    <w:p w:rsidR="00250ADB" w:rsidRPr="00E01A4A" w:rsidRDefault="00250ADB" w:rsidP="0065660B">
      <w:pPr>
        <w:pStyle w:val="a3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учителя-предметники;</w:t>
      </w:r>
    </w:p>
    <w:p w:rsidR="00250ADB" w:rsidRPr="00E01A4A" w:rsidRDefault="00250ADB" w:rsidP="0065660B">
      <w:pPr>
        <w:pStyle w:val="a3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врачи-специалисты;</w:t>
      </w:r>
    </w:p>
    <w:p w:rsidR="00250ADB" w:rsidRPr="00E01A4A" w:rsidRDefault="00250ADB" w:rsidP="0065660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родители.</w:t>
      </w:r>
    </w:p>
    <w:p w:rsidR="00250ADB" w:rsidRPr="00E01A4A" w:rsidRDefault="00250ADB" w:rsidP="006566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b/>
          <w:bCs/>
          <w:color w:val="000000"/>
          <w:sz w:val="28"/>
          <w:szCs w:val="28"/>
        </w:rPr>
        <w:t>Функции различных категорий работников школы в контексте реализации программы.</w:t>
      </w:r>
    </w:p>
    <w:p w:rsidR="00250ADB" w:rsidRPr="00E01A4A" w:rsidRDefault="00250ADB" w:rsidP="0065660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i/>
          <w:iCs/>
          <w:color w:val="000000"/>
          <w:sz w:val="28"/>
          <w:szCs w:val="28"/>
        </w:rPr>
        <w:t>1.</w:t>
      </w:r>
      <w:r w:rsidR="00E01A4A" w:rsidRPr="00E01A4A">
        <w:rPr>
          <w:i/>
          <w:iCs/>
          <w:color w:val="000000"/>
          <w:sz w:val="28"/>
          <w:szCs w:val="28"/>
        </w:rPr>
        <w:t>Функции медицинской</w:t>
      </w:r>
      <w:r w:rsidRPr="00E01A4A">
        <w:rPr>
          <w:i/>
          <w:iCs/>
          <w:color w:val="000000"/>
          <w:sz w:val="28"/>
          <w:szCs w:val="28"/>
        </w:rPr>
        <w:t xml:space="preserve"> службы:</w:t>
      </w:r>
    </w:p>
    <w:p w:rsidR="00250ADB" w:rsidRPr="00E01A4A" w:rsidRDefault="00250ADB" w:rsidP="0065660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проведение диспансеризации учащихся школы;</w:t>
      </w:r>
    </w:p>
    <w:p w:rsidR="00250ADB" w:rsidRPr="00E01A4A" w:rsidRDefault="00250ADB" w:rsidP="0065660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медосмотр учащихся школы, определение уровня физического здоровья;</w:t>
      </w:r>
    </w:p>
    <w:p w:rsidR="00250ADB" w:rsidRPr="00E01A4A" w:rsidRDefault="00250ADB" w:rsidP="0065660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выявление учащихся специальной медицинской группы.</w:t>
      </w:r>
    </w:p>
    <w:p w:rsidR="00250ADB" w:rsidRPr="00E01A4A" w:rsidRDefault="00250ADB" w:rsidP="0065660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i/>
          <w:iCs/>
          <w:color w:val="000000"/>
          <w:sz w:val="28"/>
          <w:szCs w:val="28"/>
        </w:rPr>
        <w:t>2.Функции администрации: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общее руководство реализацией программы: организация, координация, контроль;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общее руководство и контроль за организацией горячего питания учащихся в школе;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преподавания вопросов валеологии на уроках биологии и ОБЖ в классах среднего и старшего звена;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и контроль уроков физкультуры;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обеспечение работы спортзала во внеурочное время и во время каникул, работы спортивных секций;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разработка системы внеклассных мероприятий по укреплению физического здоровья учащихся и ее контроль;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работы классных руководителей по программе </w:t>
      </w:r>
      <w:r w:rsidR="00E01A4A" w:rsidRPr="00E01A4A">
        <w:rPr>
          <w:color w:val="000000"/>
          <w:sz w:val="28"/>
          <w:szCs w:val="28"/>
        </w:rPr>
        <w:t>здоровьесбережения и</w:t>
      </w:r>
      <w:r w:rsidRPr="00E01A4A">
        <w:rPr>
          <w:color w:val="000000"/>
          <w:sz w:val="28"/>
          <w:szCs w:val="28"/>
        </w:rPr>
        <w:t xml:space="preserve"> ее контроль;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создания банка данных о социально неблагополучных семьях и обеспечение поддержки детей из таких семей; </w:t>
      </w:r>
    </w:p>
    <w:p w:rsidR="00250ADB" w:rsidRPr="00E01A4A" w:rsidRDefault="00250ADB" w:rsidP="0065660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работы </w:t>
      </w:r>
      <w:r w:rsidR="00E01A4A" w:rsidRPr="00E01A4A">
        <w:rPr>
          <w:color w:val="000000"/>
          <w:sz w:val="28"/>
          <w:szCs w:val="28"/>
        </w:rPr>
        <w:t>психологической службы</w:t>
      </w:r>
      <w:r w:rsidRPr="00E01A4A">
        <w:rPr>
          <w:color w:val="000000"/>
          <w:sz w:val="28"/>
          <w:szCs w:val="28"/>
        </w:rPr>
        <w:t xml:space="preserve"> в школе.</w:t>
      </w:r>
    </w:p>
    <w:p w:rsidR="00250ADB" w:rsidRPr="00E01A4A" w:rsidRDefault="00250ADB" w:rsidP="0065660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i/>
          <w:iCs/>
          <w:color w:val="000000"/>
          <w:sz w:val="28"/>
          <w:szCs w:val="28"/>
        </w:rPr>
        <w:t>3.Функции классного руководителя: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санитарно-гигиеническая работа по организации жизнедеятельности детей в школе; 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и проведение в классном коллективе мероприятий по профилактике </w:t>
      </w:r>
      <w:r w:rsidR="00AE326A" w:rsidRPr="00E01A4A">
        <w:rPr>
          <w:color w:val="000000"/>
          <w:sz w:val="28"/>
          <w:szCs w:val="28"/>
        </w:rPr>
        <w:t>наркомании, токсикомании</w:t>
      </w:r>
      <w:r w:rsidRPr="00E01A4A">
        <w:rPr>
          <w:color w:val="000000"/>
          <w:sz w:val="28"/>
          <w:szCs w:val="28"/>
        </w:rPr>
        <w:t xml:space="preserve">, табакокурения; 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и проведение профилактической работы с родителями; 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организация и проведение внеклассных мероприятий (беседы</w:t>
      </w:r>
      <w:r w:rsidR="0044200C" w:rsidRPr="00E01A4A">
        <w:rPr>
          <w:color w:val="000000"/>
          <w:sz w:val="28"/>
          <w:szCs w:val="28"/>
        </w:rPr>
        <w:t>, конкурсы</w:t>
      </w:r>
      <w:r w:rsidRPr="00E01A4A">
        <w:rPr>
          <w:color w:val="000000"/>
          <w:sz w:val="28"/>
          <w:szCs w:val="28"/>
        </w:rPr>
        <w:t xml:space="preserve">) в рамках программы здоровьесбережения; 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ind w:left="426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lastRenderedPageBreak/>
        <w:t xml:space="preserve">организация и проведение исследования уровня физического и психофизического здоровья учащихся; </w:t>
      </w:r>
    </w:p>
    <w:p w:rsidR="00250ADB" w:rsidRPr="00E01A4A" w:rsidRDefault="00250ADB" w:rsidP="0065660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250ADB" w:rsidRPr="00E01A4A" w:rsidRDefault="00842BC9" w:rsidP="0065660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 программы</w:t>
      </w:r>
    </w:p>
    <w:p w:rsidR="00250ADB" w:rsidRPr="005E67B0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E01A4A">
        <w:rPr>
          <w:color w:val="000000"/>
          <w:sz w:val="28"/>
          <w:szCs w:val="28"/>
        </w:rPr>
        <w:t>Данная программа «Здоровье» рассчитана на 5 лет и предполагает постоянную работу по её дополнению и совершенствованию.</w:t>
      </w:r>
    </w:p>
    <w:p w:rsidR="00250ADB" w:rsidRPr="00842BC9" w:rsidRDefault="00250ADB" w:rsidP="0065660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rPr>
          <w:rFonts w:ascii="Open Sans" w:hAnsi="Open Sans"/>
          <w:color w:val="000000"/>
          <w:sz w:val="28"/>
          <w:szCs w:val="28"/>
        </w:rPr>
      </w:pPr>
      <w:r w:rsidRPr="00842BC9">
        <w:rPr>
          <w:b/>
          <w:bCs/>
          <w:color w:val="000000"/>
          <w:sz w:val="28"/>
          <w:szCs w:val="28"/>
        </w:rPr>
        <w:t>Основные направления пр</w:t>
      </w:r>
      <w:r w:rsidR="00842BC9">
        <w:rPr>
          <w:b/>
          <w:bCs/>
          <w:color w:val="000000"/>
          <w:sz w:val="28"/>
          <w:szCs w:val="28"/>
        </w:rPr>
        <w:t>ограммы и их краткое содержание</w:t>
      </w:r>
    </w:p>
    <w:p w:rsidR="00250ADB" w:rsidRPr="00842BC9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i/>
          <w:iCs/>
          <w:color w:val="000000"/>
          <w:sz w:val="28"/>
          <w:szCs w:val="28"/>
        </w:rPr>
        <w:t>Медицинское направление предполагает: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создание соответствующих санитарным требованиям условий для воспитания и обучения детей и формирование их здоровья: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составление расписания на основе санитарно-гигиенических требований;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проведение физкультминуток;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гигиеническое нормирование учебной нагрузки и объема домашних заданий с учетом школьного расписания, режима дня;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четкое отслеживание санитарно - гигиенического состояния школы;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планомерная организация питания учащихся;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реабилитационную работу: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обязательное медицинское обследование; </w:t>
      </w:r>
    </w:p>
    <w:p w:rsidR="00250ADB" w:rsidRPr="00842BC9" w:rsidRDefault="00250ADB" w:rsidP="006566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мероприятия по очистке воды.</w:t>
      </w:r>
    </w:p>
    <w:p w:rsidR="00250ADB" w:rsidRPr="00842BC9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i/>
          <w:iCs/>
          <w:color w:val="000000"/>
          <w:sz w:val="28"/>
          <w:szCs w:val="28"/>
        </w:rPr>
        <w:t>Просветительское направление предполагает:</w:t>
      </w:r>
    </w:p>
    <w:p w:rsidR="00250ADB" w:rsidRPr="00842BC9" w:rsidRDefault="00250ADB" w:rsidP="006566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организацию деятельности с учащимися и родителями по профилактике табакокурения, алкоголизма, наркомании;</w:t>
      </w:r>
    </w:p>
    <w:p w:rsidR="00250ADB" w:rsidRPr="00842BC9" w:rsidRDefault="00250ADB" w:rsidP="006566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пропаганда здорового образа жизни (тематические классные часы, лекции, познавательные игры, конкурсы рисунков, плакатов, стихотворений, дни здоровья); </w:t>
      </w:r>
    </w:p>
    <w:p w:rsidR="00250ADB" w:rsidRPr="00842BC9" w:rsidRDefault="00250ADB" w:rsidP="006566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совместная работа с учреждениями здравоохранения и органами внутренних дел по профилактике токсикомании, наркомании, курения и алкоголизма; </w:t>
      </w:r>
    </w:p>
    <w:p w:rsidR="00250ADB" w:rsidRPr="00842BC9" w:rsidRDefault="00250ADB" w:rsidP="006566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пропаганда физической культуры и здорового образа жизни через уроки биологии, географии, химии, экологии, ОБЖ, физической культуры.</w:t>
      </w:r>
    </w:p>
    <w:p w:rsidR="00250ADB" w:rsidRPr="00842BC9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i/>
          <w:iCs/>
          <w:color w:val="000000"/>
          <w:sz w:val="28"/>
          <w:szCs w:val="28"/>
        </w:rPr>
        <w:t>Психолого-педагогическое направление предполагает:</w:t>
      </w:r>
    </w:p>
    <w:p w:rsidR="00250ADB" w:rsidRPr="00842BC9" w:rsidRDefault="00250ADB" w:rsidP="006566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предупреждение проблем развития ребенка; </w:t>
      </w:r>
    </w:p>
    <w:p w:rsidR="00250ADB" w:rsidRPr="00842BC9" w:rsidRDefault="00250ADB" w:rsidP="006566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использование здоровьесберегающих технологий, форм и методов в организации учебной деятельности;</w:t>
      </w:r>
    </w:p>
    <w:p w:rsidR="00250ADB" w:rsidRPr="00842BC9" w:rsidRDefault="00250ADB" w:rsidP="006566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обеспечение адаптации на разных этапах обучения; </w:t>
      </w:r>
    </w:p>
    <w:p w:rsidR="00250ADB" w:rsidRPr="00842BC9" w:rsidRDefault="00250ADB" w:rsidP="006566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развитие познавательной и учебной мотивации; </w:t>
      </w:r>
    </w:p>
    <w:p w:rsidR="00250ADB" w:rsidRPr="00842BC9" w:rsidRDefault="00250ADB" w:rsidP="006566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формирование навыков саморегуляции и здорового жизненного стиля; </w:t>
      </w:r>
    </w:p>
    <w:p w:rsidR="00250ADB" w:rsidRPr="00842BC9" w:rsidRDefault="00250ADB" w:rsidP="006566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совершенствование деятельности психолого-медико-педагогической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обучения.</w:t>
      </w:r>
    </w:p>
    <w:p w:rsidR="00250ADB" w:rsidRPr="00842BC9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i/>
          <w:iCs/>
          <w:color w:val="000000"/>
          <w:sz w:val="28"/>
          <w:szCs w:val="28"/>
        </w:rPr>
        <w:t>Спортивно-оздоровительное направление предполагает:</w:t>
      </w:r>
    </w:p>
    <w:p w:rsidR="00250ADB" w:rsidRPr="00842BC9" w:rsidRDefault="00250ADB" w:rsidP="006566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250ADB" w:rsidRPr="00842BC9" w:rsidRDefault="00250ADB" w:rsidP="006566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lastRenderedPageBreak/>
        <w:t>привлечение системы кружковой, внеклассной и внешкольной работы к формированию здорового образа жизни учащихся;</w:t>
      </w:r>
    </w:p>
    <w:p w:rsidR="00250ADB" w:rsidRPr="00842BC9" w:rsidRDefault="00250ADB" w:rsidP="006566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250ADB" w:rsidRPr="00842BC9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i/>
          <w:iCs/>
          <w:color w:val="000000"/>
          <w:sz w:val="28"/>
          <w:szCs w:val="28"/>
        </w:rPr>
        <w:t>Диагностическое направление предполагает:</w:t>
      </w:r>
    </w:p>
    <w:p w:rsidR="00250ADB" w:rsidRPr="00842BC9" w:rsidRDefault="00250ADB" w:rsidP="0065660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проведение мониторинга за состоянием здоровья, в ходе которого выявляются:</w:t>
      </w:r>
    </w:p>
    <w:p w:rsidR="00250ADB" w:rsidRPr="00842BC9" w:rsidRDefault="00750851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-</w:t>
      </w:r>
      <w:r w:rsidR="00250ADB" w:rsidRPr="00842BC9">
        <w:rPr>
          <w:color w:val="000000"/>
          <w:sz w:val="28"/>
          <w:szCs w:val="28"/>
        </w:rPr>
        <w:t xml:space="preserve"> общее состояние здоровья, наличие хронических заболеваний; </w:t>
      </w:r>
    </w:p>
    <w:p w:rsidR="00250ADB" w:rsidRPr="00842BC9" w:rsidRDefault="00750851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-</w:t>
      </w:r>
      <w:r w:rsidR="00250ADB" w:rsidRPr="00842BC9">
        <w:rPr>
          <w:color w:val="000000"/>
          <w:sz w:val="28"/>
          <w:szCs w:val="28"/>
        </w:rPr>
        <w:t>текущая заболеваемость, в том числе скрытая (ребенок не обращается к врачу, а 2-3 дня находится дома под наблюдением родителей).</w:t>
      </w:r>
    </w:p>
    <w:p w:rsidR="00250ADB" w:rsidRPr="00842BC9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i/>
          <w:iCs/>
          <w:color w:val="000000"/>
          <w:sz w:val="28"/>
          <w:szCs w:val="28"/>
        </w:rPr>
        <w:t>Профилактическое и коррекционное направление предполагает:</w:t>
      </w:r>
    </w:p>
    <w:p w:rsidR="00250ADB" w:rsidRPr="00842BC9" w:rsidRDefault="00250ADB" w:rsidP="0065660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предупреждение и своевременное выявление отклонений в состоянии здоровья учащихся;</w:t>
      </w:r>
    </w:p>
    <w:p w:rsidR="00250ADB" w:rsidRPr="00842BC9" w:rsidRDefault="00250ADB" w:rsidP="0065660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профилактика заболеваемости и коррекция здоровья утренняя зарядка, физкультминутки, динамические паузы, витаминотерапия;</w:t>
      </w:r>
    </w:p>
    <w:p w:rsidR="00250ADB" w:rsidRPr="00842BC9" w:rsidRDefault="00250ADB" w:rsidP="0065660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мониторинг естественной и искусственной освещённости учебных кабинетов.</w:t>
      </w:r>
    </w:p>
    <w:p w:rsidR="00250ADB" w:rsidRPr="00842BC9" w:rsidRDefault="00250ADB" w:rsidP="0065660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разработка комплексов упражнений лечебной гимнастики </w:t>
      </w:r>
      <w:r w:rsidR="00842BC9" w:rsidRPr="00842BC9">
        <w:rPr>
          <w:color w:val="000000"/>
          <w:sz w:val="28"/>
          <w:szCs w:val="28"/>
        </w:rPr>
        <w:t>для разных групп,</w:t>
      </w:r>
      <w:r w:rsidRPr="00842BC9">
        <w:rPr>
          <w:color w:val="000000"/>
          <w:sz w:val="28"/>
          <w:szCs w:val="28"/>
        </w:rPr>
        <w:t xml:space="preserve"> обучающихся по показателям здоровья;</w:t>
      </w:r>
    </w:p>
    <w:p w:rsidR="00250ADB" w:rsidRPr="00842BC9" w:rsidRDefault="00250ADB" w:rsidP="0065660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организация психолого-медико-педагогической и коррекционной помощи учащимся.</w:t>
      </w:r>
    </w:p>
    <w:p w:rsidR="00250ADB" w:rsidRPr="00842BC9" w:rsidRDefault="00250ADB" w:rsidP="0065660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b/>
          <w:bCs/>
          <w:color w:val="000000"/>
          <w:sz w:val="28"/>
          <w:szCs w:val="28"/>
        </w:rPr>
        <w:t xml:space="preserve">Реализация </w:t>
      </w:r>
      <w:r w:rsidR="00842BC9">
        <w:rPr>
          <w:b/>
          <w:bCs/>
          <w:color w:val="000000"/>
          <w:sz w:val="28"/>
          <w:szCs w:val="28"/>
        </w:rPr>
        <w:t>основных направлений программы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убеждение учащихся ежедневно выполнять утреннюю гимнастику, соблюдать режим труда и отдыха школьника;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проведение динамических пауз и подвижных игр во время учебного дня; 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посильные домашние задания, которые должны составлять не более одной трети выполняемой работы в классе;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контроль над сменой видов деятельности школьников в течение дня, чему способствует удобное расписание уроков;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проведение ежедневной влажной уборки, проветривание классных комнат на переменах, озеленение классных помещений комнатными растениями;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ежемесячное проведение генеральных уборок классных помещений;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обеспечение каждого учащегося горячим питанием в столовой; 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контроль условий теплового режима и освещённости классных помещений; 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 xml:space="preserve">привлечение учащихся к занятиям в спортивных секциях во внеурочное время; 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партнеров;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создание комфортной атмосферы в школе и классных коллективах, толерантных отношений всех участников образовательного процесса;</w:t>
      </w:r>
    </w:p>
    <w:p w:rsidR="00250ADB" w:rsidRPr="00842BC9" w:rsidRDefault="00250ADB" w:rsidP="0065660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Open Sans" w:hAnsi="Open Sans"/>
          <w:color w:val="000000"/>
          <w:sz w:val="28"/>
          <w:szCs w:val="28"/>
        </w:rPr>
      </w:pPr>
      <w:r w:rsidRPr="00842BC9">
        <w:rPr>
          <w:color w:val="000000"/>
          <w:sz w:val="28"/>
          <w:szCs w:val="28"/>
        </w:rPr>
        <w:t>обучение учащихся оказанию первой медицинской помощи.</w:t>
      </w:r>
    </w:p>
    <w:p w:rsidR="00842BC9" w:rsidRPr="00842BC9" w:rsidRDefault="00250ADB" w:rsidP="0065660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/>
        <w:rPr>
          <w:rFonts w:ascii="Open Sans" w:hAnsi="Open Sans"/>
          <w:color w:val="000000"/>
          <w:sz w:val="28"/>
          <w:szCs w:val="28"/>
        </w:rPr>
      </w:pPr>
      <w:r w:rsidRPr="00842BC9">
        <w:rPr>
          <w:b/>
          <w:bCs/>
          <w:color w:val="000000"/>
          <w:sz w:val="28"/>
          <w:szCs w:val="28"/>
        </w:rPr>
        <w:t>План деяте</w:t>
      </w:r>
      <w:r w:rsidR="00842BC9" w:rsidRPr="00842BC9">
        <w:rPr>
          <w:b/>
          <w:bCs/>
          <w:color w:val="000000"/>
          <w:sz w:val="28"/>
          <w:szCs w:val="28"/>
        </w:rPr>
        <w:t>льности по реализации программы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492"/>
        <w:gridCol w:w="3254"/>
        <w:gridCol w:w="1625"/>
        <w:gridCol w:w="2127"/>
      </w:tblGrid>
      <w:tr w:rsidR="00842BC9" w:rsidTr="0065660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2BC9" w:rsidTr="0065660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>ние листков здоровья в журналах</w:t>
            </w:r>
          </w:p>
          <w:p w:rsidR="00842BC9" w:rsidRDefault="00842BC9" w:rsidP="0065660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>лиз случаев травматизма в школе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и проведение контроля з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>а выполнением санитарных правил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посещаемости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 xml:space="preserve"> и пропусков уроков по болезни</w:t>
            </w:r>
          </w:p>
          <w:p w:rsidR="00842BC9" w:rsidRDefault="003A7BAB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Медосмотр учащихся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Контроль за работой школьной столовой.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Рациональное расписание уроков (соблюдение требований СанПиНа)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Организация профилактических прививок.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работник</w:t>
            </w: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работник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BC9" w:rsidTr="0065660B">
        <w:trPr>
          <w:trHeight w:val="5181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Родительский всеобуч.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Просветительская работа с учащимися (классные часы, беседы).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Совместная работа с учреждениями здравоохранения, ОВД по профилактике наркомании, алкоголизма, табакокурения.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Вовлечение родителей и учителей в работу по сохранению и укреплению здоровья детей.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Пропаганда физической культуры и здорового образа жизни.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</w:t>
            </w:r>
          </w:p>
          <w:p w:rsidR="00842BC9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</w:t>
            </w:r>
            <w:r w:rsidR="00842BC9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842BC9" w:rsidTr="0065660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Отслеживание работоспособности, тревожности и других психических показателей учащихся.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влияния учебной нагрузки на здоровье детей.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психологических возможностей и готовности детей к школе.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0B" w:rsidRDefault="0065660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842BC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842BC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60B" w:rsidRDefault="0065660B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BC9" w:rsidTr="0065660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1.Внедрение в образовательный процесс малых форм физического воспитания (физкультурные паузы, подвижные перемены).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спортивных мероприятий.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системы кружковой, внеклассной и внешкольной работы по формированию здорового образа жизни.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Привлечение учащихся, родителей к физической культуре и спорту.</w:t>
            </w:r>
          </w:p>
          <w:p w:rsidR="003A7BAB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 xml:space="preserve">низация дней здоровья,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экскурсий, прогулок.</w:t>
            </w: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Организация школьных соревнований.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AB" w:rsidRDefault="003A7BAB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учитель физкультуры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>ация школы, учителя-предметники, воспитатели в ГПД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842BC9" w:rsidTr="0065660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pStyle w:val="a3"/>
              <w:shd w:val="clear" w:color="auto" w:fill="FFFFFF"/>
              <w:spacing w:after="0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Диагностическое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1.Мониторинг состояния здоровья учащихся.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A7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842BC9" w:rsidTr="0065660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и коррекционное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психолого-медико-педагогической и коррекционной помощи учащимся.</w:t>
            </w:r>
          </w:p>
          <w:p w:rsidR="003A7BAB" w:rsidRDefault="003A7BAB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нарушений осанки, травматизма.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AB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C9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ПМПК, у</w:t>
            </w:r>
            <w:r w:rsidR="00842BC9">
              <w:rPr>
                <w:rFonts w:ascii="Times New Roman" w:hAnsi="Times New Roman" w:cs="Times New Roman"/>
                <w:sz w:val="28"/>
                <w:szCs w:val="28"/>
              </w:rPr>
              <w:t>чителя-предметники,</w:t>
            </w:r>
          </w:p>
          <w:p w:rsidR="00842BC9" w:rsidRDefault="003A7BAB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</w:t>
            </w:r>
          </w:p>
          <w:p w:rsidR="00842BC9" w:rsidRDefault="00842BC9" w:rsidP="0065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</w:tr>
    </w:tbl>
    <w:p w:rsidR="00250ADB" w:rsidRDefault="00250ADB" w:rsidP="0065660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250ADB" w:rsidRPr="00842BC9" w:rsidRDefault="00250ADB" w:rsidP="0065660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rFonts w:ascii="Open Sans" w:hAnsi="Open Sans"/>
          <w:color w:val="000000"/>
          <w:sz w:val="28"/>
          <w:szCs w:val="28"/>
        </w:rPr>
      </w:pPr>
      <w:r w:rsidRPr="00842BC9">
        <w:rPr>
          <w:b/>
          <w:bCs/>
          <w:color w:val="000000"/>
          <w:sz w:val="28"/>
          <w:szCs w:val="28"/>
        </w:rPr>
        <w:t>Календарный план реализац</w:t>
      </w:r>
      <w:r w:rsidR="00842BC9">
        <w:rPr>
          <w:b/>
          <w:bCs/>
          <w:color w:val="000000"/>
          <w:sz w:val="28"/>
          <w:szCs w:val="28"/>
        </w:rPr>
        <w:t>ии программы здоровьесбережения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Сентябрь</w:t>
      </w:r>
    </w:p>
    <w:p w:rsidR="00250ADB" w:rsidRPr="003A7BA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Организация дежурства по школе и по классам.</w:t>
      </w:r>
    </w:p>
    <w:p w:rsidR="00250ADB" w:rsidRPr="003A7BA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Налаживание работы кружков и секций.</w:t>
      </w:r>
    </w:p>
    <w:p w:rsidR="00250ADB" w:rsidRPr="003A7BA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Включение в планы родительского всеобуча, методических объединений</w:t>
      </w:r>
      <w:r w:rsidR="003A7BAB">
        <w:rPr>
          <w:color w:val="000000"/>
          <w:sz w:val="28"/>
          <w:szCs w:val="28"/>
        </w:rPr>
        <w:t>, внеклассных мероприятий</w:t>
      </w:r>
      <w:r w:rsidRPr="003A7BAB">
        <w:rPr>
          <w:color w:val="000000"/>
          <w:sz w:val="28"/>
          <w:szCs w:val="28"/>
        </w:rPr>
        <w:t xml:space="preserve">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250ADB" w:rsidRPr="003A7BA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Включение в планы по руководству и контролю вопросов, способствующих улучшению работы школы по здоровьесбережению.</w:t>
      </w:r>
    </w:p>
    <w:p w:rsidR="00250ADB" w:rsidRPr="003A7BA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 xml:space="preserve">Организация </w:t>
      </w:r>
      <w:r w:rsidR="003A7BAB">
        <w:rPr>
          <w:color w:val="000000"/>
          <w:sz w:val="28"/>
          <w:szCs w:val="28"/>
        </w:rPr>
        <w:t xml:space="preserve">горячего </w:t>
      </w:r>
      <w:r w:rsidRPr="003A7BAB">
        <w:rPr>
          <w:color w:val="000000"/>
          <w:sz w:val="28"/>
          <w:szCs w:val="28"/>
        </w:rPr>
        <w:t>питания учащихся.</w:t>
      </w:r>
    </w:p>
    <w:p w:rsidR="00250ADB" w:rsidRPr="003A7BA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Проведение физкультмину</w:t>
      </w:r>
      <w:r w:rsidR="00697FCC">
        <w:rPr>
          <w:color w:val="000000"/>
          <w:sz w:val="28"/>
          <w:szCs w:val="28"/>
        </w:rPr>
        <w:t>ток, подвижных игр на переменах, минуток безопасности.</w:t>
      </w:r>
    </w:p>
    <w:p w:rsidR="00250ADB" w:rsidRPr="003A7BA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 xml:space="preserve">Проведение месячника по предупреждению дорожно-транспортного травматизма. </w:t>
      </w:r>
    </w:p>
    <w:p w:rsidR="00250ADB" w:rsidRDefault="00250AD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Обеспечение контроля занятости детей во внеурочное время (си</w:t>
      </w:r>
      <w:r w:rsidR="00A0053C">
        <w:rPr>
          <w:color w:val="000000"/>
          <w:sz w:val="28"/>
          <w:szCs w:val="28"/>
        </w:rPr>
        <w:t>стематически).</w:t>
      </w:r>
    </w:p>
    <w:p w:rsidR="00A0053C" w:rsidRDefault="00A0053C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Экологический десант. </w:t>
      </w:r>
    </w:p>
    <w:p w:rsidR="00EC159B" w:rsidRPr="00697FCC" w:rsidRDefault="00EC159B" w:rsidP="0065660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Здоровья.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Октябрь</w:t>
      </w:r>
    </w:p>
    <w:p w:rsidR="00250ADB" w:rsidRPr="003A7BAB" w:rsidRDefault="00250ADB" w:rsidP="0065660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Организация работы по созданию и поддержанию уюта в классах, школе, по сохранению школьного имущества.</w:t>
      </w:r>
    </w:p>
    <w:p w:rsidR="00250ADB" w:rsidRPr="003A7BAB" w:rsidRDefault="00250ADB" w:rsidP="0065660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Подготовка классов к зиме.</w:t>
      </w:r>
    </w:p>
    <w:p w:rsidR="00250ADB" w:rsidRPr="003A7BAB" w:rsidRDefault="00250ADB" w:rsidP="0065660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Проведение внутришкольных спортивных мероприятий и соревнований.</w:t>
      </w:r>
    </w:p>
    <w:p w:rsidR="00250ADB" w:rsidRPr="003A7BAB" w:rsidRDefault="00250ADB" w:rsidP="0065660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Проведение лекций, бесед, классных часов по формированию здорового образа жизни.</w:t>
      </w:r>
    </w:p>
    <w:p w:rsidR="00250ADB" w:rsidRPr="003A7BAB" w:rsidRDefault="00250ADB" w:rsidP="0065660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Физкультминутки (ежедневно).</w:t>
      </w:r>
    </w:p>
    <w:p w:rsidR="00250ADB" w:rsidRPr="003A7BAB" w:rsidRDefault="00250ADB" w:rsidP="0065660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Подвижные игры на переменах.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Ноябрь</w:t>
      </w:r>
    </w:p>
    <w:p w:rsidR="00250ADB" w:rsidRPr="003A7BAB" w:rsidRDefault="00250ADB" w:rsidP="0065660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Проведение мероприя</w:t>
      </w:r>
      <w:r w:rsidR="00697FCC">
        <w:rPr>
          <w:color w:val="000000"/>
          <w:sz w:val="28"/>
          <w:szCs w:val="28"/>
        </w:rPr>
        <w:t>тий, приуроченных к празднику «</w:t>
      </w:r>
      <w:r w:rsidRPr="003A7BAB">
        <w:rPr>
          <w:color w:val="000000"/>
          <w:sz w:val="28"/>
          <w:szCs w:val="28"/>
        </w:rPr>
        <w:t>День матери».</w:t>
      </w:r>
    </w:p>
    <w:p w:rsidR="00250ADB" w:rsidRPr="003A7BAB" w:rsidRDefault="00250ADB" w:rsidP="0065660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lastRenderedPageBreak/>
        <w:t xml:space="preserve">Проведение </w:t>
      </w:r>
      <w:r w:rsidR="00697FCC">
        <w:rPr>
          <w:color w:val="000000"/>
          <w:sz w:val="28"/>
          <w:szCs w:val="28"/>
        </w:rPr>
        <w:t>профилактических</w:t>
      </w:r>
      <w:r w:rsidR="00697FCC" w:rsidRPr="00697FCC">
        <w:rPr>
          <w:color w:val="000000"/>
          <w:sz w:val="28"/>
          <w:szCs w:val="28"/>
        </w:rPr>
        <w:t xml:space="preserve"> классных </w:t>
      </w:r>
      <w:r w:rsidRPr="003A7BAB">
        <w:rPr>
          <w:color w:val="000000"/>
          <w:sz w:val="28"/>
          <w:szCs w:val="28"/>
        </w:rPr>
        <w:t xml:space="preserve">часов и мероприятий по теме «Курение - вред». </w:t>
      </w:r>
    </w:p>
    <w:p w:rsidR="00250ADB" w:rsidRPr="003A7BAB" w:rsidRDefault="00250ADB" w:rsidP="0065660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Выпуск плакатов</w:t>
      </w:r>
      <w:r w:rsidR="00697FCC">
        <w:rPr>
          <w:color w:val="000000"/>
          <w:sz w:val="28"/>
          <w:szCs w:val="28"/>
        </w:rPr>
        <w:t xml:space="preserve"> по профилактике вредных привычек</w:t>
      </w:r>
      <w:r w:rsidRPr="003A7BAB">
        <w:rPr>
          <w:color w:val="000000"/>
          <w:sz w:val="28"/>
          <w:szCs w:val="28"/>
        </w:rPr>
        <w:t>.</w:t>
      </w:r>
    </w:p>
    <w:p w:rsidR="00250ADB" w:rsidRPr="003A7BAB" w:rsidRDefault="00250ADB" w:rsidP="0065660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Физкультминутки и динамические паузы (систематически).</w:t>
      </w:r>
    </w:p>
    <w:p w:rsidR="00250ADB" w:rsidRPr="003A7BAB" w:rsidRDefault="00250ADB" w:rsidP="0065660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Отчёты о проделанной работе по здоровьесбережению.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Декабрь</w:t>
      </w:r>
    </w:p>
    <w:p w:rsidR="00250ADB" w:rsidRPr="003A7BAB" w:rsidRDefault="00250ADB" w:rsidP="0065660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Проведение классных часов, мероприятий, посвященных всемирному дню борьбы со СПИДом.</w:t>
      </w:r>
    </w:p>
    <w:p w:rsidR="00250ADB" w:rsidRPr="003A7BAB" w:rsidRDefault="00250ADB" w:rsidP="0065660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Проведение конкурса «Папа, мама, я - спортивная семья», посвященного празднованию Дня семьи.</w:t>
      </w:r>
    </w:p>
    <w:p w:rsidR="00250ADB" w:rsidRPr="003A7BAB" w:rsidRDefault="00250ADB" w:rsidP="0065660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Физкультминутки и динамические паузы (ежедневно).</w:t>
      </w:r>
    </w:p>
    <w:p w:rsidR="00250ADB" w:rsidRPr="00697FCC" w:rsidRDefault="00250ADB" w:rsidP="0065660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Организация каникулярного отдыха и оздоровления детей.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Январь</w:t>
      </w:r>
    </w:p>
    <w:p w:rsidR="00250ADB" w:rsidRPr="003A7BAB" w:rsidRDefault="00250ADB" w:rsidP="0065660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«Весёлые старты».</w:t>
      </w:r>
    </w:p>
    <w:p w:rsidR="00250ADB" w:rsidRPr="003A7BAB" w:rsidRDefault="00250ADB" w:rsidP="0065660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Физкультминутки и динамические паузы.</w:t>
      </w:r>
    </w:p>
    <w:p w:rsidR="00250ADB" w:rsidRPr="003A7BAB" w:rsidRDefault="00250ADB" w:rsidP="0065660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Соревнования по шашкам.</w:t>
      </w:r>
    </w:p>
    <w:p w:rsidR="00250ADB" w:rsidRPr="00697FCC" w:rsidRDefault="00250ADB" w:rsidP="0065660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 xml:space="preserve">Родительский всеобуч «Режим дня и гигиенические нормы». 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Февраль</w:t>
      </w:r>
    </w:p>
    <w:p w:rsidR="00250ADB" w:rsidRPr="003A7BAB" w:rsidRDefault="00250ADB" w:rsidP="0065660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Месячник оборонно-массовой и патриотической работы.</w:t>
      </w:r>
    </w:p>
    <w:p w:rsidR="00250ADB" w:rsidRPr="00A0053C" w:rsidRDefault="00250ADB" w:rsidP="0065660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День защитника Отечества.</w:t>
      </w:r>
    </w:p>
    <w:p w:rsidR="00250ADB" w:rsidRDefault="00250ADB" w:rsidP="0065660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Физкультминутки и динамические паузы.</w:t>
      </w:r>
    </w:p>
    <w:p w:rsidR="00A0053C" w:rsidRPr="00697FCC" w:rsidRDefault="00A0053C" w:rsidP="0065660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Масленичные гуляния – праздничное мероприятие со спортивными играми и конкурсами.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Март</w:t>
      </w:r>
    </w:p>
    <w:p w:rsidR="00250ADB" w:rsidRDefault="00250ADB" w:rsidP="0065660B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Физкультминутки и динамические паузы.</w:t>
      </w:r>
    </w:p>
    <w:p w:rsidR="00A0053C" w:rsidRPr="003A7BAB" w:rsidRDefault="00A0053C" w:rsidP="0065660B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ко Дню Здоровья.</w:t>
      </w:r>
    </w:p>
    <w:p w:rsidR="00250ADB" w:rsidRPr="00A0053C" w:rsidRDefault="00A0053C" w:rsidP="0065660B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383F60">
        <w:rPr>
          <w:color w:val="000000"/>
          <w:sz w:val="28"/>
          <w:szCs w:val="28"/>
        </w:rPr>
        <w:t xml:space="preserve"> экскурсий</w:t>
      </w:r>
      <w:r w:rsidR="00250ADB" w:rsidRPr="003A7BAB">
        <w:rPr>
          <w:color w:val="000000"/>
          <w:sz w:val="28"/>
          <w:szCs w:val="28"/>
        </w:rPr>
        <w:t>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Апрель</w:t>
      </w:r>
    </w:p>
    <w:p w:rsidR="00250ADB" w:rsidRPr="003A7BAB" w:rsidRDefault="00250ADB" w:rsidP="0065660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День смеха.</w:t>
      </w:r>
      <w:r w:rsidR="00A0053C">
        <w:rPr>
          <w:color w:val="000000"/>
          <w:sz w:val="28"/>
          <w:szCs w:val="28"/>
        </w:rPr>
        <w:t xml:space="preserve"> Воспитательное мероприятие «Смех продлевает жизнь.</w:t>
      </w:r>
    </w:p>
    <w:p w:rsidR="00250ADB" w:rsidRPr="003A7BAB" w:rsidRDefault="00250ADB" w:rsidP="0065660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Всемирный день здоровья.</w:t>
      </w:r>
    </w:p>
    <w:p w:rsidR="00250ADB" w:rsidRDefault="00250ADB" w:rsidP="0065660B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Динамические паузы, физкультминутки.</w:t>
      </w:r>
    </w:p>
    <w:p w:rsidR="00A0053C" w:rsidRPr="00A0053C" w:rsidRDefault="00A0053C" w:rsidP="0065660B">
      <w:pPr>
        <w:pStyle w:val="a4"/>
        <w:numPr>
          <w:ilvl w:val="0"/>
          <w:numId w:val="3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 «Чистота вокруг нас».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Май</w:t>
      </w:r>
    </w:p>
    <w:p w:rsidR="00250ADB" w:rsidRPr="00A0053C" w:rsidRDefault="00250ADB" w:rsidP="0065660B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Благоустройство школьной территории.</w:t>
      </w:r>
    </w:p>
    <w:p w:rsidR="00250ADB" w:rsidRPr="003A7BAB" w:rsidRDefault="00250ADB" w:rsidP="0065660B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Подготовительная работа к организации занятости учащихся в летний период.</w:t>
      </w:r>
    </w:p>
    <w:p w:rsidR="00250ADB" w:rsidRPr="003A7BAB" w:rsidRDefault="00250ADB" w:rsidP="0065660B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Мероприятия, посвященные дню Победы в ВОВ.</w:t>
      </w:r>
    </w:p>
    <w:p w:rsidR="00250ADB" w:rsidRDefault="00250ADB" w:rsidP="0065660B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Проведение экскурсий на природу.</w:t>
      </w:r>
      <w:r w:rsidR="00A0053C">
        <w:rPr>
          <w:color w:val="000000"/>
          <w:sz w:val="28"/>
          <w:szCs w:val="28"/>
        </w:rPr>
        <w:t>\</w:t>
      </w:r>
    </w:p>
    <w:p w:rsidR="00250ADB" w:rsidRDefault="00A0053C" w:rsidP="0065660B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Экологический десант.</w:t>
      </w:r>
    </w:p>
    <w:p w:rsidR="00EC159B" w:rsidRPr="00A0053C" w:rsidRDefault="00EC159B" w:rsidP="0065660B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Здоровья.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i/>
          <w:iCs/>
          <w:color w:val="000000"/>
          <w:sz w:val="28"/>
          <w:szCs w:val="28"/>
        </w:rPr>
        <w:t>Июнь</w:t>
      </w:r>
    </w:p>
    <w:p w:rsidR="00A0053C" w:rsidRDefault="00A0053C" w:rsidP="0065660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школьного оздоровительного лагеря «Солнышко» с дневным пребыванием детей.</w:t>
      </w:r>
    </w:p>
    <w:p w:rsidR="00250ADB" w:rsidRPr="003A7BAB" w:rsidRDefault="00250ADB" w:rsidP="0065660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Игра-эстафета к</w:t>
      </w:r>
      <w:r w:rsidR="00A0053C">
        <w:rPr>
          <w:color w:val="000000"/>
          <w:sz w:val="28"/>
          <w:szCs w:val="28"/>
        </w:rPr>
        <w:t>о</w:t>
      </w:r>
      <w:r w:rsidRPr="003A7BAB">
        <w:rPr>
          <w:color w:val="000000"/>
          <w:sz w:val="28"/>
          <w:szCs w:val="28"/>
        </w:rPr>
        <w:t xml:space="preserve"> дню защиты детей.</w:t>
      </w:r>
    </w:p>
    <w:p w:rsidR="00250ADB" w:rsidRPr="0065660B" w:rsidRDefault="00250ADB" w:rsidP="0065660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Всемирный день защиты окружающей среды.</w:t>
      </w:r>
    </w:p>
    <w:p w:rsidR="0065660B" w:rsidRDefault="0065660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5660B" w:rsidRDefault="0065660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5660B" w:rsidRDefault="0065660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5660B" w:rsidRDefault="0065660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b/>
          <w:bCs/>
          <w:color w:val="000000"/>
          <w:sz w:val="28"/>
          <w:szCs w:val="28"/>
        </w:rPr>
        <w:t>Тематические классные часы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b/>
          <w:bCs/>
          <w:i/>
          <w:iCs/>
          <w:color w:val="000000"/>
          <w:sz w:val="28"/>
          <w:szCs w:val="28"/>
          <w:u w:val="single"/>
        </w:rPr>
        <w:t>1-4-е классы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1. Режим дня.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2. Закаливание организма.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3. Культура поведения в общественных местах.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4. Культура поведения за столом.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5. Культура питания.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 xml:space="preserve">6. Мой друг - </w:t>
      </w:r>
      <w:proofErr w:type="spellStart"/>
      <w:r w:rsidRPr="003A7BAB">
        <w:rPr>
          <w:color w:val="000000"/>
          <w:sz w:val="28"/>
          <w:szCs w:val="28"/>
        </w:rPr>
        <w:t>Мойдодыр</w:t>
      </w:r>
      <w:proofErr w:type="spellEnd"/>
      <w:r w:rsidRPr="003A7BAB">
        <w:rPr>
          <w:color w:val="000000"/>
          <w:sz w:val="28"/>
          <w:szCs w:val="28"/>
        </w:rPr>
        <w:t>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7. Культура одежды.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8. Профилактика простудных заболеваний.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9. Береги здоровье смолоду.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b/>
          <w:bCs/>
          <w:i/>
          <w:iCs/>
          <w:color w:val="000000"/>
          <w:sz w:val="28"/>
          <w:szCs w:val="28"/>
          <w:u w:val="single"/>
        </w:rPr>
        <w:t>5-9-е классы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1. Режим дня.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2. Что такое здоровье?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3. Способы укрепления здоровья.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4. Культура питания.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5. Культура одежды.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6. Гигиена мальчика и девочки.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7. Профилактика простудных заболеваний, заболеваний органов зрения.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8. О вредных привычках.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9. О вреде никотина.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10. О вреде алкоголя.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11. Имя беды - наркотик.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12. Покончить с грубостью.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13. Определение здорового образа жизни.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14. Береги здоровье смолоду.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15. О вкусах не спорят, о манерах надо знать.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16. Роль спорта в жизни человека.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17. Как одеваться: стильно, модно, удобно?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18. Система питания старшеклассника.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19. Победить зло.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20. Почему принимают наркотики.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21. Наркотики и их жертвы.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b/>
          <w:bCs/>
          <w:color w:val="000000"/>
          <w:sz w:val="28"/>
          <w:szCs w:val="28"/>
        </w:rPr>
        <w:t>Тематика родительских собраний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1. Психологические особенности учащегося (по возрастам).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2. Режим дня и гигиенические нормы.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3. Режим питания.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 xml:space="preserve">4. Встреча с сотрудниками ПДН ОВД 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5. Здоровые дети в здоровой семье.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lastRenderedPageBreak/>
        <w:t xml:space="preserve">6. Семейные конфликты 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7. Как уберечь вашего ребенка от наркотиков.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b/>
          <w:bCs/>
          <w:color w:val="000000"/>
          <w:sz w:val="28"/>
          <w:szCs w:val="28"/>
        </w:rPr>
        <w:t>Конкурсы, викторины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1. Конкурсы рисунков: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• «Осторожно, дети!» (по правилам дорожного движения);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 xml:space="preserve">• </w:t>
      </w:r>
      <w:r w:rsidRPr="003A7BAB">
        <w:rPr>
          <w:i/>
          <w:iCs/>
          <w:color w:val="000000"/>
          <w:sz w:val="28"/>
          <w:szCs w:val="28"/>
        </w:rPr>
        <w:t xml:space="preserve">«Я </w:t>
      </w:r>
      <w:r w:rsidRPr="003A7BAB">
        <w:rPr>
          <w:color w:val="000000"/>
          <w:sz w:val="28"/>
          <w:szCs w:val="28"/>
        </w:rPr>
        <w:t>за здоровый образ жизни!»;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• «Зеленая аптека».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2. Конкурсы плакатов: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• «Жизнь без наркотиков»;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• «Нет вредным привычкам!».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• «Экология вокруг нас».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3. Викторины: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• «Красный, желтый, зеленый»;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• «Кушайте на здоровье».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4. Ролевая игра «Суд над наркотиками».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5. Веселые старты.</w:t>
      </w:r>
    </w:p>
    <w:p w:rsidR="00250ADB" w:rsidRPr="003A7BAB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6. Спортивные соревнования «Моя спортивная семья».</w:t>
      </w:r>
    </w:p>
    <w:p w:rsidR="00383F60" w:rsidRPr="00383F60" w:rsidRDefault="00250ADB" w:rsidP="00656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BAB">
        <w:rPr>
          <w:color w:val="000000"/>
          <w:sz w:val="28"/>
          <w:szCs w:val="28"/>
        </w:rPr>
        <w:t>7.Соревнования команд, эстафеты, подвижные и спортивные игры.</w:t>
      </w:r>
    </w:p>
    <w:sectPr w:rsidR="00383F60" w:rsidRPr="00383F60" w:rsidSect="008C478F"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B9" w:rsidRDefault="009430B9" w:rsidP="008C478F">
      <w:pPr>
        <w:spacing w:after="0" w:line="240" w:lineRule="auto"/>
      </w:pPr>
      <w:r>
        <w:separator/>
      </w:r>
    </w:p>
  </w:endnote>
  <w:endnote w:type="continuationSeparator" w:id="0">
    <w:p w:rsidR="009430B9" w:rsidRDefault="009430B9" w:rsidP="008C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765370"/>
      <w:docPartObj>
        <w:docPartGallery w:val="Page Numbers (Bottom of Page)"/>
        <w:docPartUnique/>
      </w:docPartObj>
    </w:sdtPr>
    <w:sdtContent>
      <w:p w:rsidR="008C478F" w:rsidRDefault="008C47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C478F" w:rsidRDefault="008C47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B9" w:rsidRDefault="009430B9" w:rsidP="008C478F">
      <w:pPr>
        <w:spacing w:after="0" w:line="240" w:lineRule="auto"/>
      </w:pPr>
      <w:r>
        <w:separator/>
      </w:r>
    </w:p>
  </w:footnote>
  <w:footnote w:type="continuationSeparator" w:id="0">
    <w:p w:rsidR="009430B9" w:rsidRDefault="009430B9" w:rsidP="008C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51" type="#_x0000_t75" style="width:2.8pt;height:5.6pt" o:bullet="t">
        <v:imagedata r:id="rId1" o:title="li"/>
      </v:shape>
    </w:pict>
  </w:numPicBullet>
  <w:numPicBullet w:numPicBulletId="1">
    <w:pict>
      <v:shape id="_x0000_i2152" type="#_x0000_t75" style="width:3in;height:3in" o:bullet="t"/>
    </w:pict>
  </w:numPicBullet>
  <w:numPicBullet w:numPicBulletId="2">
    <w:pict>
      <v:shape id="_x0000_i2153" type="#_x0000_t75" style="width:3in;height:3in" o:bullet="t"/>
    </w:pict>
  </w:numPicBullet>
  <w:numPicBullet w:numPicBulletId="3">
    <w:pict>
      <v:shape id="_x0000_i2154" type="#_x0000_t75" style="width:3in;height:3in" o:bullet="t"/>
    </w:pict>
  </w:numPicBullet>
  <w:numPicBullet w:numPicBulletId="4">
    <w:pict>
      <v:shape id="_x0000_i2155" type="#_x0000_t75" style="width:3in;height:3in" o:bullet="t"/>
    </w:pict>
  </w:numPicBullet>
  <w:numPicBullet w:numPicBulletId="5">
    <w:pict>
      <v:shape id="_x0000_i2156" type="#_x0000_t75" style="width:3in;height:3in" o:bullet="t"/>
    </w:pict>
  </w:numPicBullet>
  <w:numPicBullet w:numPicBulletId="6">
    <w:pict>
      <v:shape id="_x0000_i2157" type="#_x0000_t75" style="width:3in;height:3in" o:bullet="t"/>
    </w:pict>
  </w:numPicBullet>
  <w:numPicBullet w:numPicBulletId="7">
    <w:pict>
      <v:shape id="_x0000_i2158" type="#_x0000_t75" style="width:3in;height:3in" o:bullet="t"/>
    </w:pict>
  </w:numPicBullet>
  <w:numPicBullet w:numPicBulletId="8">
    <w:pict>
      <v:shape id="_x0000_i2159" type="#_x0000_t75" style="width:3in;height:3in" o:bullet="t"/>
    </w:pict>
  </w:numPicBullet>
  <w:numPicBullet w:numPicBulletId="9">
    <w:pict>
      <v:shape id="_x0000_i2160" type="#_x0000_t75" style="width:3in;height:3in" o:bullet="t"/>
    </w:pict>
  </w:numPicBullet>
  <w:numPicBullet w:numPicBulletId="10">
    <w:pict>
      <v:shape id="_x0000_i2161" type="#_x0000_t75" style="width:3in;height:3in" o:bullet="t"/>
    </w:pict>
  </w:numPicBullet>
  <w:numPicBullet w:numPicBulletId="11">
    <w:pict>
      <v:shape id="_x0000_i2162" type="#_x0000_t75" style="width:3in;height:3in" o:bullet="t"/>
    </w:pict>
  </w:numPicBullet>
  <w:numPicBullet w:numPicBulletId="12">
    <w:pict>
      <v:shape id="_x0000_i2163" type="#_x0000_t75" style="width:3in;height:3in" o:bullet="t"/>
    </w:pict>
  </w:numPicBullet>
  <w:numPicBullet w:numPicBulletId="13">
    <w:pict>
      <v:shape id="_x0000_i2164" type="#_x0000_t75" style="width:3in;height:3in" o:bullet="t"/>
    </w:pict>
  </w:numPicBullet>
  <w:numPicBullet w:numPicBulletId="14">
    <w:pict>
      <v:shape id="_x0000_i2165" type="#_x0000_t75" style="width:3in;height:3in" o:bullet="t"/>
    </w:pict>
  </w:numPicBullet>
  <w:numPicBullet w:numPicBulletId="15">
    <w:pict>
      <v:shape id="_x0000_i2166" type="#_x0000_t75" style="width:3in;height:3in" o:bullet="t"/>
    </w:pict>
  </w:numPicBullet>
  <w:numPicBullet w:numPicBulletId="16">
    <w:pict>
      <v:shape id="_x0000_i2167" type="#_x0000_t75" style="width:3in;height:3in" o:bullet="t"/>
    </w:pict>
  </w:numPicBullet>
  <w:numPicBullet w:numPicBulletId="17">
    <w:pict>
      <v:shape id="_x0000_i2168" type="#_x0000_t75" style="width:3in;height:3in" o:bullet="t"/>
    </w:pict>
  </w:numPicBullet>
  <w:numPicBullet w:numPicBulletId="18">
    <w:pict>
      <v:shape id="_x0000_i2169" type="#_x0000_t75" style="width:3in;height:3in" o:bullet="t"/>
    </w:pict>
  </w:numPicBullet>
  <w:numPicBullet w:numPicBulletId="19">
    <w:pict>
      <v:shape id="_x0000_i2170" type="#_x0000_t75" style="width:3in;height:3in" o:bullet="t"/>
    </w:pict>
  </w:numPicBullet>
  <w:numPicBullet w:numPicBulletId="20">
    <w:pict>
      <v:shape id="_x0000_i2171" type="#_x0000_t75" style="width:3in;height:3in" o:bullet="t"/>
    </w:pict>
  </w:numPicBullet>
  <w:numPicBullet w:numPicBulletId="21">
    <w:pict>
      <v:shape id="_x0000_i2172" type="#_x0000_t75" style="width:3in;height:3in" o:bullet="t"/>
    </w:pict>
  </w:numPicBullet>
  <w:numPicBullet w:numPicBulletId="22">
    <w:pict>
      <v:shape id="_x0000_i2173" type="#_x0000_t75" style="width:3in;height:3in" o:bullet="t"/>
    </w:pict>
  </w:numPicBullet>
  <w:numPicBullet w:numPicBulletId="23">
    <w:pict>
      <v:shape id="_x0000_i2174" type="#_x0000_t75" style="width:3in;height:3in" o:bullet="t"/>
    </w:pict>
  </w:numPicBullet>
  <w:numPicBullet w:numPicBulletId="24">
    <w:pict>
      <v:shape id="_x0000_i2175" type="#_x0000_t75" style="width:3in;height:3in" o:bullet="t"/>
    </w:pict>
  </w:numPicBullet>
  <w:abstractNum w:abstractNumId="0" w15:restartNumberingAfterBreak="0">
    <w:nsid w:val="05B11650"/>
    <w:multiLevelType w:val="multilevel"/>
    <w:tmpl w:val="4FF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D5276"/>
    <w:multiLevelType w:val="multilevel"/>
    <w:tmpl w:val="898E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A2642"/>
    <w:multiLevelType w:val="multilevel"/>
    <w:tmpl w:val="C53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35A42"/>
    <w:multiLevelType w:val="multilevel"/>
    <w:tmpl w:val="BFC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21CE5"/>
    <w:multiLevelType w:val="multilevel"/>
    <w:tmpl w:val="46CC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D00D6"/>
    <w:multiLevelType w:val="multilevel"/>
    <w:tmpl w:val="942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112D3"/>
    <w:multiLevelType w:val="multilevel"/>
    <w:tmpl w:val="4ACE48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66BB0"/>
    <w:multiLevelType w:val="multilevel"/>
    <w:tmpl w:val="F2AAED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2504"/>
    <w:multiLevelType w:val="multilevel"/>
    <w:tmpl w:val="44B2DF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16760"/>
    <w:multiLevelType w:val="multilevel"/>
    <w:tmpl w:val="1A0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D1F22"/>
    <w:multiLevelType w:val="multilevel"/>
    <w:tmpl w:val="1A1ACB1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21A85"/>
    <w:multiLevelType w:val="multilevel"/>
    <w:tmpl w:val="FCFA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ADB68B4"/>
    <w:multiLevelType w:val="multilevel"/>
    <w:tmpl w:val="27C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63EA6"/>
    <w:multiLevelType w:val="multilevel"/>
    <w:tmpl w:val="3CA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C05AA2"/>
    <w:multiLevelType w:val="multilevel"/>
    <w:tmpl w:val="7FDE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870A03"/>
    <w:multiLevelType w:val="multilevel"/>
    <w:tmpl w:val="7A3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E2CB1"/>
    <w:multiLevelType w:val="multilevel"/>
    <w:tmpl w:val="89C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22A82"/>
    <w:multiLevelType w:val="multilevel"/>
    <w:tmpl w:val="0976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D4656E"/>
    <w:multiLevelType w:val="multilevel"/>
    <w:tmpl w:val="D6B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E92E81"/>
    <w:multiLevelType w:val="multilevel"/>
    <w:tmpl w:val="A8647E9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775A1"/>
    <w:multiLevelType w:val="multilevel"/>
    <w:tmpl w:val="099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6F14AD"/>
    <w:multiLevelType w:val="multilevel"/>
    <w:tmpl w:val="C87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566C8"/>
    <w:multiLevelType w:val="multilevel"/>
    <w:tmpl w:val="B0A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2014FD"/>
    <w:multiLevelType w:val="multilevel"/>
    <w:tmpl w:val="B8B4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83DEE"/>
    <w:multiLevelType w:val="multilevel"/>
    <w:tmpl w:val="23D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D87A95"/>
    <w:multiLevelType w:val="multilevel"/>
    <w:tmpl w:val="09C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481588"/>
    <w:multiLevelType w:val="multilevel"/>
    <w:tmpl w:val="54C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6A71DB"/>
    <w:multiLevelType w:val="multilevel"/>
    <w:tmpl w:val="3A80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4900ED"/>
    <w:multiLevelType w:val="multilevel"/>
    <w:tmpl w:val="46EC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61639"/>
    <w:multiLevelType w:val="multilevel"/>
    <w:tmpl w:val="5CA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C561C3"/>
    <w:multiLevelType w:val="multilevel"/>
    <w:tmpl w:val="986ACA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9B129D"/>
    <w:multiLevelType w:val="multilevel"/>
    <w:tmpl w:val="A366EEB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2D338C"/>
    <w:multiLevelType w:val="multilevel"/>
    <w:tmpl w:val="6DD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8D1D2E"/>
    <w:multiLevelType w:val="multilevel"/>
    <w:tmpl w:val="29C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4C3AB8"/>
    <w:multiLevelType w:val="multilevel"/>
    <w:tmpl w:val="8BA0F0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6166DF"/>
    <w:multiLevelType w:val="multilevel"/>
    <w:tmpl w:val="66B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D83063"/>
    <w:multiLevelType w:val="multilevel"/>
    <w:tmpl w:val="0EEE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27565B"/>
    <w:multiLevelType w:val="multilevel"/>
    <w:tmpl w:val="57E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9833F5"/>
    <w:multiLevelType w:val="multilevel"/>
    <w:tmpl w:val="F53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F50CA7"/>
    <w:multiLevelType w:val="multilevel"/>
    <w:tmpl w:val="3E9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C6C4C"/>
    <w:multiLevelType w:val="multilevel"/>
    <w:tmpl w:val="C152DF3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B1547C"/>
    <w:multiLevelType w:val="multilevel"/>
    <w:tmpl w:val="9F4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05616F"/>
    <w:multiLevelType w:val="multilevel"/>
    <w:tmpl w:val="545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84683E"/>
    <w:multiLevelType w:val="multilevel"/>
    <w:tmpl w:val="A27285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D4055"/>
    <w:multiLevelType w:val="multilevel"/>
    <w:tmpl w:val="E9B2D36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F93BC3"/>
    <w:multiLevelType w:val="multilevel"/>
    <w:tmpl w:val="CC6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2C3384"/>
    <w:multiLevelType w:val="multilevel"/>
    <w:tmpl w:val="2E0C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6B2329"/>
    <w:multiLevelType w:val="multilevel"/>
    <w:tmpl w:val="4F8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506F60"/>
    <w:multiLevelType w:val="multilevel"/>
    <w:tmpl w:val="E6D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6A6FAD"/>
    <w:multiLevelType w:val="multilevel"/>
    <w:tmpl w:val="17D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D56FCE"/>
    <w:multiLevelType w:val="multilevel"/>
    <w:tmpl w:val="F738B99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B8470E"/>
    <w:multiLevelType w:val="multilevel"/>
    <w:tmpl w:val="642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B778FE"/>
    <w:multiLevelType w:val="multilevel"/>
    <w:tmpl w:val="EADE02F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28"/>
  </w:num>
  <w:num w:numId="5">
    <w:abstractNumId w:val="43"/>
  </w:num>
  <w:num w:numId="6">
    <w:abstractNumId w:val="48"/>
  </w:num>
  <w:num w:numId="7">
    <w:abstractNumId w:val="14"/>
  </w:num>
  <w:num w:numId="8">
    <w:abstractNumId w:val="6"/>
  </w:num>
  <w:num w:numId="9">
    <w:abstractNumId w:val="27"/>
  </w:num>
  <w:num w:numId="10">
    <w:abstractNumId w:val="34"/>
  </w:num>
  <w:num w:numId="11">
    <w:abstractNumId w:val="13"/>
  </w:num>
  <w:num w:numId="12">
    <w:abstractNumId w:val="22"/>
  </w:num>
  <w:num w:numId="13">
    <w:abstractNumId w:val="37"/>
  </w:num>
  <w:num w:numId="14">
    <w:abstractNumId w:val="44"/>
  </w:num>
  <w:num w:numId="15">
    <w:abstractNumId w:val="10"/>
  </w:num>
  <w:num w:numId="16">
    <w:abstractNumId w:val="31"/>
  </w:num>
  <w:num w:numId="17">
    <w:abstractNumId w:val="29"/>
  </w:num>
  <w:num w:numId="18">
    <w:abstractNumId w:val="42"/>
  </w:num>
  <w:num w:numId="19">
    <w:abstractNumId w:val="50"/>
  </w:num>
  <w:num w:numId="20">
    <w:abstractNumId w:val="51"/>
  </w:num>
  <w:num w:numId="21">
    <w:abstractNumId w:val="47"/>
  </w:num>
  <w:num w:numId="22">
    <w:abstractNumId w:val="39"/>
  </w:num>
  <w:num w:numId="23">
    <w:abstractNumId w:val="36"/>
  </w:num>
  <w:num w:numId="24">
    <w:abstractNumId w:val="46"/>
  </w:num>
  <w:num w:numId="25">
    <w:abstractNumId w:val="33"/>
  </w:num>
  <w:num w:numId="26">
    <w:abstractNumId w:val="40"/>
  </w:num>
  <w:num w:numId="27">
    <w:abstractNumId w:val="35"/>
  </w:num>
  <w:num w:numId="28">
    <w:abstractNumId w:val="52"/>
  </w:num>
  <w:num w:numId="29">
    <w:abstractNumId w:val="19"/>
  </w:num>
  <w:num w:numId="30">
    <w:abstractNumId w:val="18"/>
  </w:num>
  <w:num w:numId="31">
    <w:abstractNumId w:val="23"/>
  </w:num>
  <w:num w:numId="32">
    <w:abstractNumId w:val="15"/>
  </w:num>
  <w:num w:numId="33">
    <w:abstractNumId w:val="25"/>
  </w:num>
  <w:num w:numId="34">
    <w:abstractNumId w:val="5"/>
  </w:num>
  <w:num w:numId="35">
    <w:abstractNumId w:val="24"/>
  </w:num>
  <w:num w:numId="36">
    <w:abstractNumId w:val="32"/>
  </w:num>
  <w:num w:numId="37">
    <w:abstractNumId w:val="45"/>
  </w:num>
  <w:num w:numId="38">
    <w:abstractNumId w:val="49"/>
  </w:num>
  <w:num w:numId="39">
    <w:abstractNumId w:val="26"/>
  </w:num>
  <w:num w:numId="40">
    <w:abstractNumId w:val="16"/>
  </w:num>
  <w:num w:numId="41">
    <w:abstractNumId w:val="41"/>
  </w:num>
  <w:num w:numId="42">
    <w:abstractNumId w:val="21"/>
  </w:num>
  <w:num w:numId="43">
    <w:abstractNumId w:val="20"/>
  </w:num>
  <w:num w:numId="44">
    <w:abstractNumId w:val="1"/>
  </w:num>
  <w:num w:numId="45">
    <w:abstractNumId w:val="38"/>
  </w:num>
  <w:num w:numId="46">
    <w:abstractNumId w:val="9"/>
  </w:num>
  <w:num w:numId="47">
    <w:abstractNumId w:val="3"/>
  </w:num>
  <w:num w:numId="48">
    <w:abstractNumId w:val="12"/>
  </w:num>
  <w:num w:numId="49">
    <w:abstractNumId w:val="0"/>
  </w:num>
  <w:num w:numId="50">
    <w:abstractNumId w:val="4"/>
  </w:num>
  <w:num w:numId="51">
    <w:abstractNumId w:val="2"/>
  </w:num>
  <w:num w:numId="52">
    <w:abstractNumId w:val="17"/>
  </w:num>
  <w:num w:numId="53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E5"/>
    <w:rsid w:val="001A1BC2"/>
    <w:rsid w:val="00250ADB"/>
    <w:rsid w:val="00271AF5"/>
    <w:rsid w:val="002804EA"/>
    <w:rsid w:val="0028599D"/>
    <w:rsid w:val="002872A1"/>
    <w:rsid w:val="002E16BF"/>
    <w:rsid w:val="003325E7"/>
    <w:rsid w:val="003525E5"/>
    <w:rsid w:val="00383F60"/>
    <w:rsid w:val="003A7BAB"/>
    <w:rsid w:val="003F52B1"/>
    <w:rsid w:val="00441E54"/>
    <w:rsid w:val="0044200C"/>
    <w:rsid w:val="004C2701"/>
    <w:rsid w:val="005E67B0"/>
    <w:rsid w:val="0065660B"/>
    <w:rsid w:val="00697FCC"/>
    <w:rsid w:val="00747634"/>
    <w:rsid w:val="00750851"/>
    <w:rsid w:val="007E6423"/>
    <w:rsid w:val="00842BC9"/>
    <w:rsid w:val="00853D1B"/>
    <w:rsid w:val="008C478F"/>
    <w:rsid w:val="008D28DB"/>
    <w:rsid w:val="009430B9"/>
    <w:rsid w:val="00A0053C"/>
    <w:rsid w:val="00AC76AA"/>
    <w:rsid w:val="00AE326A"/>
    <w:rsid w:val="00B3128E"/>
    <w:rsid w:val="00C6759F"/>
    <w:rsid w:val="00CF1081"/>
    <w:rsid w:val="00E01A4A"/>
    <w:rsid w:val="00E83079"/>
    <w:rsid w:val="00E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B44A-D0FE-4A0E-B08C-E51FB876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842BC9"/>
    <w:pPr>
      <w:spacing w:line="256" w:lineRule="auto"/>
      <w:ind w:left="720"/>
      <w:contextualSpacing/>
    </w:pPr>
  </w:style>
  <w:style w:type="table" w:styleId="a5">
    <w:name w:val="Table Grid"/>
    <w:basedOn w:val="a1"/>
    <w:rsid w:val="00842B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63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78F"/>
  </w:style>
  <w:style w:type="paragraph" w:styleId="aa">
    <w:name w:val="footer"/>
    <w:basedOn w:val="a"/>
    <w:link w:val="ab"/>
    <w:uiPriority w:val="99"/>
    <w:unhideWhenUsed/>
    <w:rsid w:val="008C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2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24290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398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8479-2007-4353-8AB1-F7A8C7D2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(каб. 13)</dc:creator>
  <cp:keywords/>
  <dc:description/>
  <cp:lastModifiedBy>Пользователь</cp:lastModifiedBy>
  <cp:revision>20</cp:revision>
  <cp:lastPrinted>2018-01-23T12:23:00Z</cp:lastPrinted>
  <dcterms:created xsi:type="dcterms:W3CDTF">2018-01-18T06:30:00Z</dcterms:created>
  <dcterms:modified xsi:type="dcterms:W3CDTF">2019-02-18T10:33:00Z</dcterms:modified>
</cp:coreProperties>
</file>