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D" w:rsidRDefault="0019755D" w:rsidP="0019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«В гостях у сказки»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1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proofErr w:type="gramStart"/>
      <w:r w:rsidR="00FF50FC" w:rsidRPr="0049141D">
        <w:rPr>
          <w:color w:val="000000"/>
          <w:sz w:val="28"/>
          <w:szCs w:val="28"/>
        </w:rPr>
        <w:t>правовых оснований организации внеурочной деятельности</w:t>
      </w:r>
      <w:proofErr w:type="gramEnd"/>
      <w:r w:rsidR="00FF50FC" w:rsidRPr="0049141D">
        <w:rPr>
          <w:color w:val="000000"/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редакции) от 29декабря 2012г. </w:t>
      </w:r>
      <w:proofErr w:type="spellStart"/>
      <w:r w:rsidR="00FF50FC" w:rsidRPr="0049141D">
        <w:rPr>
          <w:color w:val="000000"/>
          <w:sz w:val="28"/>
          <w:szCs w:val="28"/>
        </w:rPr>
        <w:t>No</w:t>
      </w:r>
      <w:proofErr w:type="spellEnd"/>
      <w:r w:rsidR="00FF50FC" w:rsidRPr="0049141D">
        <w:rPr>
          <w:color w:val="000000"/>
          <w:sz w:val="28"/>
          <w:szCs w:val="28"/>
        </w:rPr>
        <w:t xml:space="preserve">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903FA1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Рабочая программа по внеурочной деятел</w:t>
      </w:r>
      <w:r w:rsidR="00C1620C" w:rsidRPr="0049141D">
        <w:rPr>
          <w:color w:val="000000"/>
          <w:sz w:val="28"/>
          <w:szCs w:val="28"/>
        </w:rPr>
        <w:t>ьности «В гостях у сказки» для 1</w:t>
      </w:r>
      <w:r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Pr="0049141D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стандарта.  В качестве учебного материала для формирования познавательного интереса у детей с ограниченными возможностями здоровья выбрана фольклорная (народная) сказка. Выбор сделан не случайно. Первоклассник – читатель и слушатель особенный. Он больше эмоционален, чем рассудителен, и поэтому </w:t>
      </w:r>
      <w:r w:rsidRPr="0049141D">
        <w:rPr>
          <w:color w:val="000000"/>
          <w:sz w:val="28"/>
          <w:szCs w:val="28"/>
        </w:rPr>
        <w:lastRenderedPageBreak/>
        <w:t xml:space="preserve">поэтические образы сказки для него убедительны и реальны. Сказка – это особое средство постижения жизни, близкий и понятный детям способ познания, изучения, раскрытия действительности. 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Вводя первоклассника в народный язык, мы открываем ему мир народной мысли, народного чувства, народной жизни. В сказке содержатся мечты народа, общественная мораль, народный характер, история жизни народа. Хорошо рассказанная сказка – это ещё и на</w:t>
      </w:r>
      <w:r w:rsidR="00903FA1">
        <w:rPr>
          <w:color w:val="000000"/>
          <w:sz w:val="28"/>
          <w:szCs w:val="28"/>
        </w:rPr>
        <w:t xml:space="preserve">чало культурного воспитания. </w:t>
      </w:r>
      <w:r w:rsidRPr="0049141D">
        <w:rPr>
          <w:color w:val="000000"/>
          <w:sz w:val="28"/>
          <w:szCs w:val="28"/>
        </w:rPr>
        <w:t>Большое значение имеет выбор сказки. По мнению знатоков литературы, лучшими сказками для детей шести – семи лет являются сказки о животных, которые вселяют в учеников веру в свои силы, оптимистический взгляд на жизнь, надежду на победу.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формирование у </w:t>
      </w:r>
      <w:r w:rsidRPr="00903FA1">
        <w:rPr>
          <w:color w:val="000000"/>
          <w:sz w:val="28"/>
          <w:szCs w:val="28"/>
        </w:rPr>
        <w:t>школьников с ОВЗ интереса к сказкам и книгам, в которых их можно найти; расширение кругозора детей, развитие творческих способностей.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Задачи: 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 </w:t>
      </w:r>
      <w:r w:rsidRPr="00903FA1">
        <w:rPr>
          <w:color w:val="000000"/>
          <w:sz w:val="28"/>
          <w:szCs w:val="28"/>
        </w:rPr>
        <w:t>открыть мир народной мысли, народных чувств, народной жизни;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903FA1">
        <w:rPr>
          <w:color w:val="000000"/>
          <w:sz w:val="28"/>
          <w:szCs w:val="28"/>
        </w:rPr>
        <w:t>используя сказки о животных вселять уверенность в свои силы, оптимистический взгляд на жизнь, надежду на победу добра;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</w:t>
      </w:r>
      <w:r w:rsidRPr="00903FA1">
        <w:rPr>
          <w:color w:val="000000"/>
          <w:sz w:val="28"/>
          <w:szCs w:val="28"/>
        </w:rPr>
        <w:t>развивать актерские способности;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 </w:t>
      </w:r>
      <w:r w:rsidRPr="00903FA1">
        <w:rPr>
          <w:color w:val="000000"/>
          <w:sz w:val="28"/>
          <w:szCs w:val="28"/>
        </w:rPr>
        <w:t>обучать чтению – рассматриванию;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 формировать </w:t>
      </w:r>
      <w:r w:rsidRPr="00903FA1">
        <w:rPr>
          <w:color w:val="000000"/>
          <w:sz w:val="28"/>
          <w:szCs w:val="28"/>
        </w:rPr>
        <w:t>навык чтения.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b/>
          <w:i/>
          <w:color w:val="000000"/>
          <w:sz w:val="28"/>
          <w:szCs w:val="28"/>
        </w:rPr>
        <w:t xml:space="preserve">   </w:t>
      </w:r>
      <w:r w:rsidRPr="00903FA1">
        <w:rPr>
          <w:color w:val="000000"/>
          <w:sz w:val="28"/>
          <w:szCs w:val="28"/>
        </w:rPr>
        <w:t>Направленность</w:t>
      </w:r>
      <w:r w:rsidRPr="0049141D">
        <w:rPr>
          <w:b/>
          <w:i/>
          <w:color w:val="000000"/>
          <w:sz w:val="28"/>
          <w:szCs w:val="28"/>
        </w:rPr>
        <w:t xml:space="preserve"> </w:t>
      </w:r>
      <w:r w:rsidRPr="0049141D">
        <w:rPr>
          <w:color w:val="000000"/>
          <w:sz w:val="28"/>
          <w:szCs w:val="28"/>
        </w:rPr>
        <w:t>программы  «В гостях у сказки»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</w:p>
    <w:p w:rsidR="00091855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Новизна программы состоит в использовании нетрадиционных методов и приемов работы со сказками, в разработке универсальной методической схемы и модели, отражающей идею сказки. </w:t>
      </w:r>
    </w:p>
    <w:p w:rsidR="00903FA1" w:rsidRPr="00903FA1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Текст сказки включает в себя разделы:</w:t>
      </w:r>
      <w:r w:rsidRPr="0049141D">
        <w:rPr>
          <w:color w:val="000000"/>
          <w:sz w:val="28"/>
          <w:szCs w:val="28"/>
        </w:rPr>
        <w:br/>
      </w:r>
      <w:r w:rsidR="00903FA1">
        <w:rPr>
          <w:color w:val="000000"/>
          <w:sz w:val="28"/>
          <w:szCs w:val="28"/>
        </w:rPr>
        <w:t xml:space="preserve"> </w:t>
      </w:r>
      <w:r w:rsidR="00903FA1" w:rsidRPr="00903FA1">
        <w:rPr>
          <w:color w:val="000000"/>
          <w:sz w:val="28"/>
          <w:szCs w:val="28"/>
        </w:rPr>
        <w:t>• Воспитание добрых чувств.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• Речевая зарядка.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• Развитие мышления и воображения.</w:t>
      </w:r>
    </w:p>
    <w:p w:rsidR="00903FA1" w:rsidRP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• Сказка и математика.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• Сказка р</w:t>
      </w:r>
      <w:r>
        <w:rPr>
          <w:color w:val="000000"/>
          <w:sz w:val="28"/>
          <w:szCs w:val="28"/>
        </w:rPr>
        <w:t>азвивает актерские способности.</w:t>
      </w:r>
    </w:p>
    <w:p w:rsidR="00903FA1" w:rsidRDefault="00903FA1" w:rsidP="0009185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3FA1">
        <w:rPr>
          <w:color w:val="000000"/>
          <w:sz w:val="28"/>
          <w:szCs w:val="28"/>
        </w:rPr>
        <w:t>• С</w:t>
      </w:r>
      <w:r>
        <w:rPr>
          <w:color w:val="000000"/>
          <w:sz w:val="28"/>
          <w:szCs w:val="28"/>
        </w:rPr>
        <w:t>казка развивает руки.</w:t>
      </w:r>
    </w:p>
    <w:p w:rsidR="00903FA1" w:rsidRPr="00FF7D77" w:rsidRDefault="00903FA1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 xml:space="preserve">  </w:t>
      </w:r>
      <w:r w:rsidR="001A4495" w:rsidRPr="00FF7D77">
        <w:rPr>
          <w:b/>
          <w:color w:val="000000"/>
          <w:sz w:val="28"/>
          <w:szCs w:val="28"/>
        </w:rPr>
        <w:t xml:space="preserve"> </w:t>
      </w:r>
      <w:r w:rsidR="00FF7D77"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Общение - один из важнейших факторов общего психического развития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ребенка. Только в контакте со взрослыми людьми возможно усвоение детьми общественно-исторического опыта человечества. Овладение </w:t>
      </w:r>
      <w:r w:rsidR="00FF50FC" w:rsidRPr="0049141D">
        <w:rPr>
          <w:color w:val="000000"/>
          <w:sz w:val="28"/>
          <w:szCs w:val="28"/>
        </w:rPr>
        <w:lastRenderedPageBreak/>
        <w:t xml:space="preserve">родным языком как средством и способом общения и познания является одним из самых важных приобретений ребенка в школьном возрасте. 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младших школьников. 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На уроках творческого ряда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деятельности, и формированию речи. </w:t>
      </w:r>
    </w:p>
    <w:p w:rsidR="001A4495" w:rsidRDefault="00903FA1" w:rsidP="001A44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За последние годы идёт тенденция к увеличению количества детей с ограниченными возможностями здоровья, в том числе с недостатками речевого развития, которое осложняется нарушением разнообразных неречевых функций, общей и мелкой моторики. В связи с необходимостью максимально полного использования потенциала образовательных учреждений, повышению эффективности в работе была разработана программа «В гостях у сказки».</w:t>
      </w:r>
    </w:p>
    <w:p w:rsidR="00FF7D77" w:rsidRPr="00FF7D77" w:rsidRDefault="001A4495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4495">
        <w:rPr>
          <w:color w:val="000000"/>
          <w:sz w:val="28"/>
          <w:szCs w:val="28"/>
        </w:rPr>
        <w:t xml:space="preserve">  </w:t>
      </w:r>
      <w:r w:rsidR="00FF7D77"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1A4495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95">
        <w:rPr>
          <w:color w:val="000000"/>
          <w:sz w:val="28"/>
          <w:szCs w:val="28"/>
        </w:rPr>
        <w:t xml:space="preserve">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неделю в 1а классе, всего 33 часа 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1A4495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091855" w:rsidRDefault="00F05C29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  <w:r w:rsidRPr="00091855">
        <w:rPr>
          <w:b/>
          <w:color w:val="000000"/>
          <w:sz w:val="28"/>
          <w:szCs w:val="28"/>
        </w:rPr>
        <w:t xml:space="preserve">          Народные. Бытовые сказки. (4ч)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«Колобок» (инсценировка, работа в группах), «Репка», «Пых», «Девочка и лиса» (слушание, рассказывание сказок, рисование героев сказки, лепка).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</w:p>
    <w:p w:rsidR="00091855" w:rsidRDefault="00F05C29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Народные сказки. Сказки о животных. (8ч)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F05C29" w:rsidRPr="0049141D" w:rsidRDefault="00F05C29" w:rsidP="00091855">
      <w:pPr>
        <w:pStyle w:val="a3"/>
        <w:spacing w:before="0" w:beforeAutospacing="0" w:after="0" w:afterAutospacing="0" w:line="276" w:lineRule="auto"/>
        <w:ind w:left="-284" w:firstLine="709"/>
        <w:rPr>
          <w:b/>
          <w:bCs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«Волк и семеро козлят», «Теремок», «Три медведя», «Маша и медведь» (ролевая игра),</w:t>
      </w:r>
      <w:r w:rsidRPr="0049141D">
        <w:rPr>
          <w:b/>
          <w:bCs/>
          <w:sz w:val="28"/>
          <w:szCs w:val="28"/>
        </w:rPr>
        <w:t xml:space="preserve"> </w:t>
      </w:r>
      <w:r w:rsidRPr="0049141D">
        <w:rPr>
          <w:bCs/>
          <w:color w:val="000000"/>
          <w:sz w:val="28"/>
          <w:szCs w:val="28"/>
        </w:rPr>
        <w:t>Русская народная сказка «</w:t>
      </w:r>
      <w:proofErr w:type="spellStart"/>
      <w:r w:rsidRPr="0049141D">
        <w:rPr>
          <w:bCs/>
          <w:color w:val="000000"/>
          <w:sz w:val="28"/>
          <w:szCs w:val="28"/>
        </w:rPr>
        <w:t>Заюшкина</w:t>
      </w:r>
      <w:proofErr w:type="spellEnd"/>
      <w:r w:rsidRPr="0049141D">
        <w:rPr>
          <w:bCs/>
          <w:color w:val="000000"/>
          <w:sz w:val="28"/>
          <w:szCs w:val="28"/>
        </w:rPr>
        <w:t xml:space="preserve"> избушка»,</w:t>
      </w:r>
      <w:r w:rsidRPr="0049141D">
        <w:rPr>
          <w:b/>
          <w:bCs/>
          <w:color w:val="000000"/>
          <w:sz w:val="28"/>
          <w:szCs w:val="28"/>
        </w:rPr>
        <w:t xml:space="preserve"> </w:t>
      </w:r>
      <w:r w:rsidRPr="0049141D">
        <w:rPr>
          <w:color w:val="000000"/>
          <w:sz w:val="28"/>
          <w:szCs w:val="28"/>
        </w:rPr>
        <w:t>«Лиса и журавль» (слушание, иллюстрирование, драматизация).</w:t>
      </w:r>
    </w:p>
    <w:p w:rsidR="00091855" w:rsidRDefault="00F05C29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br/>
        <w:t xml:space="preserve">         Волшебные народные сказки. (8ч)</w:t>
      </w:r>
    </w:p>
    <w:p w:rsidR="00F05C29" w:rsidRPr="00091855" w:rsidRDefault="00091855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</w:t>
      </w:r>
      <w:r w:rsidR="00F05C29" w:rsidRPr="0049141D">
        <w:rPr>
          <w:color w:val="000000"/>
          <w:sz w:val="28"/>
          <w:szCs w:val="28"/>
        </w:rPr>
        <w:t>«Морозко», «Сестрица Аленушка и братец</w:t>
      </w:r>
      <w:r>
        <w:rPr>
          <w:color w:val="000000"/>
          <w:sz w:val="28"/>
          <w:szCs w:val="28"/>
        </w:rPr>
        <w:t xml:space="preserve"> Иванушка», «</w:t>
      </w:r>
      <w:proofErr w:type="spellStart"/>
      <w:r>
        <w:rPr>
          <w:color w:val="000000"/>
          <w:sz w:val="28"/>
          <w:szCs w:val="28"/>
        </w:rPr>
        <w:t>Хаврошечка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Гуси</w:t>
      </w:r>
      <w:r w:rsidR="00F05C29" w:rsidRPr="0049141D">
        <w:rPr>
          <w:color w:val="000000"/>
          <w:sz w:val="28"/>
          <w:szCs w:val="28"/>
        </w:rPr>
        <w:t>лебеди</w:t>
      </w:r>
      <w:proofErr w:type="spellEnd"/>
      <w:r w:rsidR="00F05C29" w:rsidRPr="0049141D">
        <w:rPr>
          <w:color w:val="000000"/>
          <w:sz w:val="28"/>
          <w:szCs w:val="28"/>
        </w:rPr>
        <w:t>» (коллективная деятельность: чтение, слушание, инсценировка).</w:t>
      </w:r>
    </w:p>
    <w:p w:rsidR="001A4495" w:rsidRPr="0049141D" w:rsidRDefault="001A4495" w:rsidP="001A4495">
      <w:pPr>
        <w:pStyle w:val="a3"/>
        <w:spacing w:before="0" w:after="0" w:afterAutospacing="0" w:line="276" w:lineRule="auto"/>
        <w:ind w:hanging="284"/>
        <w:jc w:val="center"/>
        <w:rPr>
          <w:b/>
          <w:bCs/>
          <w:color w:val="000000"/>
          <w:sz w:val="28"/>
          <w:szCs w:val="28"/>
        </w:rPr>
      </w:pPr>
    </w:p>
    <w:p w:rsidR="00F05C29" w:rsidRDefault="00422CB9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А</w:t>
      </w:r>
      <w:r w:rsidR="00F05C29" w:rsidRPr="00091855">
        <w:rPr>
          <w:b/>
          <w:color w:val="000000"/>
          <w:sz w:val="28"/>
          <w:szCs w:val="28"/>
        </w:rPr>
        <w:t>вторские сказки. (10ч)</w:t>
      </w:r>
    </w:p>
    <w:p w:rsidR="00091855" w:rsidRP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</w:p>
    <w:p w:rsidR="00F05C29" w:rsidRDefault="009A334C" w:rsidP="00422CB9">
      <w:pPr>
        <w:pStyle w:val="a3"/>
        <w:spacing w:before="0" w:beforeAutospacing="0" w:after="0" w:afterAutospacing="0" w:line="276" w:lineRule="auto"/>
        <w:ind w:left="-284" w:firstLine="709"/>
        <w:rPr>
          <w:color w:val="000000"/>
          <w:sz w:val="28"/>
          <w:szCs w:val="28"/>
        </w:rPr>
      </w:pPr>
      <w:hyperlink r:id="rId7" w:history="1">
        <w:r w:rsidR="00F05C29" w:rsidRPr="0049141D">
          <w:rPr>
            <w:sz w:val="28"/>
            <w:szCs w:val="28"/>
          </w:rPr>
          <w:t>Корней Чуковский «</w:t>
        </w:r>
        <w:proofErr w:type="spellStart"/>
        <w:r w:rsidR="00F05C29" w:rsidRPr="0049141D">
          <w:rPr>
            <w:sz w:val="28"/>
            <w:szCs w:val="28"/>
          </w:rPr>
          <w:t>Мойдодыр</w:t>
        </w:r>
        <w:proofErr w:type="spellEnd"/>
      </w:hyperlink>
      <w:r w:rsidR="00F05C29" w:rsidRPr="0049141D">
        <w:rPr>
          <w:sz w:val="28"/>
          <w:szCs w:val="28"/>
        </w:rPr>
        <w:t xml:space="preserve">», «Телефон»,   </w:t>
      </w:r>
      <w:r w:rsidR="00F05C29" w:rsidRPr="0049141D">
        <w:rPr>
          <w:color w:val="000000"/>
          <w:sz w:val="28"/>
          <w:szCs w:val="28"/>
        </w:rPr>
        <w:t xml:space="preserve">В. </w:t>
      </w:r>
      <w:proofErr w:type="spellStart"/>
      <w:r w:rsidR="00F05C29" w:rsidRPr="0049141D">
        <w:rPr>
          <w:color w:val="000000"/>
          <w:sz w:val="28"/>
          <w:szCs w:val="28"/>
        </w:rPr>
        <w:t>Сутеев</w:t>
      </w:r>
      <w:proofErr w:type="spellEnd"/>
      <w:r w:rsidR="00F05C29" w:rsidRPr="0049141D">
        <w:rPr>
          <w:color w:val="000000"/>
          <w:sz w:val="28"/>
          <w:szCs w:val="28"/>
        </w:rPr>
        <w:t xml:space="preserve"> «Кто сказал «Мяу»,  «Палочка-выручалочка», Самуил Маршак «Сказка о глупом мышонке», </w:t>
      </w:r>
      <w:r w:rsidR="00F05C29" w:rsidRPr="0049141D">
        <w:rPr>
          <w:color w:val="000000"/>
          <w:sz w:val="28"/>
          <w:szCs w:val="28"/>
        </w:rPr>
        <w:br/>
        <w:t xml:space="preserve">  Г.Х. Андерсен «</w:t>
      </w:r>
      <w:proofErr w:type="spellStart"/>
      <w:r w:rsidR="00F05C29" w:rsidRPr="0049141D">
        <w:rPr>
          <w:color w:val="000000"/>
          <w:sz w:val="28"/>
          <w:szCs w:val="28"/>
        </w:rPr>
        <w:t>Дюймовочка</w:t>
      </w:r>
      <w:proofErr w:type="spellEnd"/>
      <w:r w:rsidR="00F05C29" w:rsidRPr="0049141D">
        <w:rPr>
          <w:color w:val="000000"/>
          <w:sz w:val="28"/>
          <w:szCs w:val="28"/>
        </w:rPr>
        <w:t xml:space="preserve">», </w:t>
      </w:r>
      <w:hyperlink r:id="rId8" w:history="1">
        <w:proofErr w:type="spellStart"/>
        <w:r w:rsidR="00F05C29" w:rsidRPr="0049141D">
          <w:rPr>
            <w:rStyle w:val="a5"/>
            <w:color w:val="auto"/>
            <w:sz w:val="28"/>
            <w:szCs w:val="28"/>
            <w:u w:val="none"/>
          </w:rPr>
          <w:t>Редьярд</w:t>
        </w:r>
        <w:proofErr w:type="spellEnd"/>
        <w:r w:rsidR="00F05C29" w:rsidRPr="0049141D">
          <w:rPr>
            <w:rStyle w:val="a5"/>
            <w:color w:val="auto"/>
            <w:sz w:val="28"/>
            <w:szCs w:val="28"/>
            <w:u w:val="none"/>
          </w:rPr>
          <w:t xml:space="preserve"> Киплинг «</w:t>
        </w:r>
        <w:proofErr w:type="spellStart"/>
        <w:r w:rsidR="00F05C29" w:rsidRPr="0049141D">
          <w:rPr>
            <w:rStyle w:val="a5"/>
            <w:color w:val="auto"/>
            <w:sz w:val="28"/>
            <w:szCs w:val="28"/>
            <w:u w:val="none"/>
          </w:rPr>
          <w:t>Слоненок</w:t>
        </w:r>
      </w:hyperlink>
      <w:r w:rsidR="00F05C29" w:rsidRPr="0049141D">
        <w:rPr>
          <w:sz w:val="28"/>
          <w:szCs w:val="28"/>
        </w:rPr>
        <w:t>»,</w:t>
      </w:r>
      <w:r w:rsidR="00F05C29" w:rsidRPr="0049141D">
        <w:rPr>
          <w:color w:val="000000"/>
          <w:sz w:val="28"/>
          <w:szCs w:val="28"/>
        </w:rPr>
        <w:t>Шарль</w:t>
      </w:r>
      <w:proofErr w:type="spellEnd"/>
      <w:r w:rsidR="00F05C29" w:rsidRPr="0049141D">
        <w:rPr>
          <w:color w:val="000000"/>
          <w:sz w:val="28"/>
          <w:szCs w:val="28"/>
        </w:rPr>
        <w:t xml:space="preserve"> Перро «Красная Шапочка»(коллективная и индивидуальная деятельность).</w:t>
      </w:r>
    </w:p>
    <w:p w:rsidR="001A4495" w:rsidRPr="0049141D" w:rsidRDefault="001A4495" w:rsidP="00091855">
      <w:pPr>
        <w:pStyle w:val="a3"/>
        <w:spacing w:before="0" w:beforeAutospacing="0" w:after="0" w:afterAutospacing="0" w:line="276" w:lineRule="auto"/>
        <w:ind w:hanging="284"/>
        <w:jc w:val="right"/>
        <w:rPr>
          <w:color w:val="000000"/>
          <w:sz w:val="28"/>
          <w:szCs w:val="28"/>
        </w:rPr>
      </w:pPr>
    </w:p>
    <w:p w:rsidR="00F05C29" w:rsidRPr="0049141D" w:rsidRDefault="00F05C29" w:rsidP="00091855">
      <w:pPr>
        <w:pStyle w:val="a3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>Моя любимая сказка. Праздник сказок. Проект «В гостях у сказки» (3ч)</w:t>
      </w:r>
      <w:r w:rsidRPr="0049141D">
        <w:rPr>
          <w:color w:val="000000"/>
          <w:sz w:val="28"/>
          <w:szCs w:val="28"/>
        </w:rPr>
        <w:t xml:space="preserve"> (подготовка и проведение инсценированной сказки).</w:t>
      </w:r>
    </w:p>
    <w:p w:rsidR="00F05C29" w:rsidRDefault="00F05C29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680E69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1A4495" w:rsidRPr="00FF7D77" w:rsidRDefault="001A4495" w:rsidP="00FF7D77">
      <w:pPr>
        <w:pStyle w:val="a3"/>
        <w:spacing w:before="0" w:beforeAutospacing="0" w:after="0" w:afterAutospacing="0" w:line="276" w:lineRule="auto"/>
        <w:ind w:left="76"/>
        <w:rPr>
          <w:bCs/>
        </w:rPr>
      </w:pPr>
    </w:p>
    <w:tbl>
      <w:tblPr>
        <w:tblW w:w="95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"/>
        <w:gridCol w:w="671"/>
        <w:gridCol w:w="1401"/>
        <w:gridCol w:w="42"/>
        <w:gridCol w:w="2122"/>
        <w:gridCol w:w="1557"/>
        <w:gridCol w:w="3008"/>
      </w:tblGrid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Дата коррекции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Народные. Бытовые сказки.</w:t>
            </w:r>
            <w:r w:rsidRPr="0049141D">
              <w:rPr>
                <w:color w:val="000000"/>
                <w:sz w:val="28"/>
                <w:szCs w:val="28"/>
              </w:rPr>
              <w:t> (4ч)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Виды сказок.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«Колобок»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рассказывание сказки, рисование героев сказки, лепка колобка, инсценировка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 сказок.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Сравнение сюжетов.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«Репка» и белорусская народная сказка «Пых»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Прослушивание и сравнение сказок. Инсценировка сказки «Репка».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Рисование героев сказки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Русская народная сказка 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«Девочка и лиса»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лепка из пластилина, рисование пальчиками.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 Ответы на вопросы.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Народные сказки. Сказки о животных. </w:t>
            </w:r>
            <w:r w:rsidRPr="0049141D">
              <w:rPr>
                <w:color w:val="000000"/>
                <w:sz w:val="28"/>
                <w:szCs w:val="28"/>
              </w:rPr>
              <w:t>(8ч)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«Волк и семеро козлят»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 Создание книжки-малышки.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лепка из пластилина колодца и ведерка, инсценировка сказки. Ответы на вопросы.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«Три медведя»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Чтение, пересказ, иллюстрирование.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«Маша и медведь»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пересказ. Ролевая игра.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9141D">
              <w:rPr>
                <w:bCs/>
                <w:color w:val="000000"/>
                <w:sz w:val="28"/>
                <w:szCs w:val="28"/>
              </w:rPr>
              <w:t>Русская народная сказка «</w:t>
            </w:r>
            <w:proofErr w:type="spellStart"/>
            <w:r w:rsidRPr="0049141D">
              <w:rPr>
                <w:bCs/>
                <w:color w:val="000000"/>
                <w:sz w:val="28"/>
                <w:szCs w:val="28"/>
              </w:rPr>
              <w:t>Заюшкина</w:t>
            </w:r>
            <w:proofErr w:type="spellEnd"/>
            <w:r w:rsidRPr="0049141D">
              <w:rPr>
                <w:bCs/>
                <w:color w:val="000000"/>
                <w:sz w:val="28"/>
                <w:szCs w:val="28"/>
              </w:rPr>
              <w:t xml:space="preserve"> избушка»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Рассказывание, рисование свечкой и акварелью. 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««Лиса и журавль».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инсценировка, иллюстрирование, рисование свечкой и акварелью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Волшебные народные сказки.</w:t>
            </w:r>
            <w:r w:rsidRPr="0049141D">
              <w:rPr>
                <w:color w:val="000000"/>
                <w:sz w:val="28"/>
                <w:szCs w:val="28"/>
              </w:rPr>
              <w:t> (8ч)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«Морозко»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иллюстрирование, ролевая игра.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краткий пересказ, рисование с натуры лица восковыми мелками.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Хаврошечка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Рисование жидкой гуашью путем 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набрызга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– цветы на поляне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Русская народная сказка «Гуси-лебеди»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пересказ, рисование по шаблону, вырезание.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sz w:val="28"/>
                <w:szCs w:val="28"/>
              </w:rPr>
            </w:pP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Авторские сказки.</w:t>
            </w:r>
            <w:r w:rsidRPr="0049141D">
              <w:rPr>
                <w:color w:val="000000"/>
                <w:sz w:val="28"/>
                <w:szCs w:val="28"/>
              </w:rPr>
              <w:t> (10ч)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9A334C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>Корней Чуковский  «Телефон</w:t>
              </w:r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Выявление отличительных признаков народной и авторской сказки.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Пересказ по ролям.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9A334C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0" w:history="1">
              <w:r w:rsidR="00680E69" w:rsidRPr="0049141D">
                <w:rPr>
                  <w:sz w:val="28"/>
                  <w:szCs w:val="28"/>
                </w:rPr>
                <w:t>Корней Чуковский «</w:t>
              </w:r>
              <w:proofErr w:type="spellStart"/>
              <w:r w:rsidR="00680E69" w:rsidRPr="0049141D">
                <w:rPr>
                  <w:sz w:val="28"/>
                  <w:szCs w:val="28"/>
                </w:rPr>
                <w:t>Мойдодыр</w:t>
              </w:r>
              <w:proofErr w:type="spellEnd"/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 Создание книжки-малышки.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Сутеев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«Кто сказал «Мяу»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 xml:space="preserve">Просмотр мультфильма. </w:t>
            </w:r>
          </w:p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Рисование красками.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41D">
              <w:rPr>
                <w:color w:val="000000"/>
                <w:sz w:val="28"/>
                <w:szCs w:val="28"/>
              </w:rPr>
              <w:t>В.Сутеев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 xml:space="preserve">  «Палочка-выручалочка»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лепка из пластилина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Самуил Маршак «Сказка о глупом мышонке»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иллюстрирование,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Г.Х. Андерсен «</w:t>
            </w:r>
            <w:proofErr w:type="spellStart"/>
            <w:r w:rsidRPr="0049141D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4914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лепка из пластилина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9A334C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proofErr w:type="spellStart"/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>Редьярд</w:t>
              </w:r>
              <w:proofErr w:type="spellEnd"/>
              <w:r w:rsidR="00680E69" w:rsidRPr="0049141D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Киплинг  «Слоненок</w:t>
              </w:r>
            </w:hyperlink>
            <w:r w:rsidR="00680E69" w:rsidRPr="0049141D">
              <w:rPr>
                <w:sz w:val="28"/>
                <w:szCs w:val="28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иллюстрирование.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Шарль Перро «Красная шапочка»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Слушание, выборочный пересказ, инсценировка.</w:t>
            </w:r>
          </w:p>
        </w:tc>
      </w:tr>
      <w:tr w:rsidR="00680E69" w:rsidRPr="0049141D" w:rsidTr="001A4495">
        <w:trPr>
          <w:jc w:val="center"/>
        </w:trPr>
        <w:tc>
          <w:tcPr>
            <w:tcW w:w="95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rStyle w:val="a4"/>
                <w:color w:val="000000"/>
                <w:sz w:val="28"/>
                <w:szCs w:val="28"/>
              </w:rPr>
              <w:t>Моя любимая сказка. (3 ч)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Моя любимая сказка.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Рассказывание, лепка, пластилиновый театр.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Праздник сказок. Проект «В гостях у сказки»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Подготовка к викторине и спектаклю (по выбору детей)</w:t>
            </w:r>
          </w:p>
        </w:tc>
      </w:tr>
      <w:tr w:rsidR="00680E69" w:rsidRPr="0049141D" w:rsidTr="001A4495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Праздник сказок. Проект «В гостях у сказки»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E69" w:rsidRPr="0049141D" w:rsidRDefault="00680E69" w:rsidP="00EC3A7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9141D">
              <w:rPr>
                <w:color w:val="000000"/>
                <w:sz w:val="28"/>
                <w:szCs w:val="28"/>
              </w:rPr>
              <w:t>Проведение викторины и спектакля (по выбору детей)</w:t>
            </w:r>
          </w:p>
        </w:tc>
      </w:tr>
    </w:tbl>
    <w:p w:rsidR="00680E69" w:rsidRPr="0049141D" w:rsidRDefault="00680E69" w:rsidP="0049141D">
      <w:pPr>
        <w:pStyle w:val="a3"/>
        <w:spacing w:before="0" w:beforeAutospacing="0" w:after="136" w:afterAutospacing="0" w:line="276" w:lineRule="auto"/>
        <w:ind w:left="720"/>
        <w:rPr>
          <w:sz w:val="28"/>
          <w:szCs w:val="28"/>
        </w:rPr>
      </w:pPr>
    </w:p>
    <w:p w:rsidR="00680E69" w:rsidRPr="0049141D" w:rsidRDefault="00680E69" w:rsidP="0049141D">
      <w:pPr>
        <w:spacing w:line="276" w:lineRule="auto"/>
        <w:rPr>
          <w:sz w:val="28"/>
          <w:szCs w:val="28"/>
        </w:rPr>
      </w:pPr>
    </w:p>
    <w:p w:rsidR="00F05C29" w:rsidRPr="0049141D" w:rsidRDefault="00F05C29" w:rsidP="0049141D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           </w:t>
      </w:r>
    </w:p>
    <w:p w:rsidR="00680E69" w:rsidRDefault="00680E69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40174C" w:rsidRPr="0049141D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Pr="0049141D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Личностные и предметные результаты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F50FC" w:rsidRPr="00EC3A7C">
        <w:rPr>
          <w:color w:val="000000"/>
          <w:sz w:val="28"/>
          <w:szCs w:val="28"/>
        </w:rPr>
        <w:t>ичностными результатами</w:t>
      </w:r>
      <w:r w:rsidR="00FF50FC" w:rsidRPr="0049141D">
        <w:rPr>
          <w:color w:val="000000"/>
          <w:sz w:val="28"/>
          <w:szCs w:val="28"/>
        </w:rPr>
        <w:t xml:space="preserve"> являются следующие </w:t>
      </w:r>
      <w:r w:rsidR="00FF7D77" w:rsidRPr="0049141D">
        <w:rPr>
          <w:color w:val="000000"/>
          <w:sz w:val="28"/>
          <w:szCs w:val="28"/>
        </w:rPr>
        <w:t>умения: оценивать</w:t>
      </w:r>
      <w:r w:rsidR="00FF50FC" w:rsidRPr="0049141D">
        <w:rPr>
          <w:color w:val="000000"/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эмоционально «проживать» текст, выражать свои эмоции; понимать эмоции других людей, сочувствовать, сопереживать; высказывать своё отношение к героям прочитанн</w:t>
      </w:r>
      <w:r w:rsidR="00112727" w:rsidRPr="0049141D">
        <w:rPr>
          <w:color w:val="000000"/>
          <w:sz w:val="28"/>
          <w:szCs w:val="28"/>
        </w:rPr>
        <w:t>ых произведений, к их поступкам;</w:t>
      </w:r>
      <w:r w:rsidR="00112727" w:rsidRPr="0049141D">
        <w:rPr>
          <w:sz w:val="28"/>
          <w:szCs w:val="28"/>
        </w:rPr>
        <w:t xml:space="preserve"> различать хорошие и плохие поступки.</w:t>
      </w:r>
      <w:r w:rsidR="00FF50FC" w:rsidRPr="0049141D">
        <w:rPr>
          <w:color w:val="000000"/>
          <w:sz w:val="28"/>
          <w:szCs w:val="28"/>
        </w:rPr>
        <w:t xml:space="preserve"> 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proofErr w:type="spellStart"/>
      <w:r w:rsidRPr="00F72B32">
        <w:rPr>
          <w:color w:val="000000"/>
          <w:sz w:val="28"/>
          <w:szCs w:val="28"/>
        </w:rPr>
        <w:t>Межпредметными</w:t>
      </w:r>
      <w:proofErr w:type="spellEnd"/>
      <w:r w:rsidRPr="00F72B32">
        <w:rPr>
          <w:color w:val="000000"/>
          <w:sz w:val="28"/>
          <w:szCs w:val="28"/>
        </w:rPr>
        <w:t xml:space="preserve"> результатами</w:t>
      </w:r>
      <w:r w:rsidRPr="0049141D">
        <w:rPr>
          <w:color w:val="000000"/>
          <w:sz w:val="28"/>
          <w:szCs w:val="28"/>
        </w:rPr>
        <w:t xml:space="preserve"> изучения курса является формирование </w:t>
      </w:r>
      <w:r w:rsidR="00EC3A7C">
        <w:rPr>
          <w:color w:val="000000"/>
          <w:sz w:val="28"/>
          <w:szCs w:val="28"/>
        </w:rPr>
        <w:t>базовых</w:t>
      </w:r>
      <w:r w:rsidRPr="0049141D">
        <w:rPr>
          <w:color w:val="000000"/>
          <w:sz w:val="28"/>
          <w:szCs w:val="28"/>
        </w:rPr>
        <w:t xml:space="preserve"> учебных действий (</w:t>
      </w:r>
      <w:r w:rsidR="003F6281" w:rsidRPr="0049141D">
        <w:rPr>
          <w:color w:val="000000"/>
          <w:sz w:val="28"/>
          <w:szCs w:val="28"/>
        </w:rPr>
        <w:t>Б</w:t>
      </w:r>
      <w:r w:rsidR="00F72B32">
        <w:rPr>
          <w:color w:val="000000"/>
          <w:sz w:val="28"/>
          <w:szCs w:val="28"/>
        </w:rPr>
        <w:t>УД).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Регулятивные </w:t>
      </w:r>
      <w:r w:rsidR="00EC3A7C" w:rsidRPr="00EC3A7C">
        <w:rPr>
          <w:color w:val="000000"/>
          <w:sz w:val="28"/>
          <w:szCs w:val="28"/>
        </w:rPr>
        <w:t>БУД</w:t>
      </w:r>
      <w:r w:rsidRPr="00EC3A7C">
        <w:rPr>
          <w:color w:val="000000"/>
          <w:sz w:val="28"/>
          <w:szCs w:val="28"/>
        </w:rPr>
        <w:t>:</w:t>
      </w:r>
      <w:r w:rsidRPr="0049141D">
        <w:rPr>
          <w:color w:val="000000"/>
          <w:sz w:val="28"/>
          <w:szCs w:val="28"/>
        </w:rPr>
        <w:t xml:space="preserve"> 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A7C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>определять и формировать цель дея</w:t>
      </w:r>
      <w:r>
        <w:rPr>
          <w:color w:val="000000"/>
          <w:sz w:val="28"/>
          <w:szCs w:val="28"/>
        </w:rPr>
        <w:t>тельности с помощью учителя;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 xml:space="preserve">проговаривать </w:t>
      </w:r>
      <w:r>
        <w:rPr>
          <w:color w:val="000000"/>
          <w:sz w:val="28"/>
          <w:szCs w:val="28"/>
        </w:rPr>
        <w:t>последовательность действий;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учиться высказывать своё предположение (версию) </w:t>
      </w:r>
      <w:r>
        <w:rPr>
          <w:color w:val="000000"/>
          <w:sz w:val="28"/>
          <w:szCs w:val="28"/>
        </w:rPr>
        <w:t>на основе работы с иллюстрацией;</w:t>
      </w:r>
    </w:p>
    <w:p w:rsidR="00EC3A7C" w:rsidRDefault="00EC3A7C" w:rsidP="00F72B3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учиться работать по предложенному учителем плану.</w:t>
      </w:r>
      <w:r w:rsidR="00FF50FC" w:rsidRPr="0049141D">
        <w:rPr>
          <w:color w:val="000000"/>
          <w:sz w:val="28"/>
          <w:szCs w:val="28"/>
        </w:rPr>
        <w:br/>
        <w:t xml:space="preserve">   </w:t>
      </w:r>
      <w:r w:rsidRPr="00EC3A7C">
        <w:rPr>
          <w:color w:val="000000"/>
          <w:sz w:val="28"/>
          <w:szCs w:val="28"/>
        </w:rPr>
        <w:t>Средством формирования регулятивных БУД служит технология продуктивного чтения.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A7C">
        <w:rPr>
          <w:color w:val="000000"/>
          <w:sz w:val="28"/>
          <w:szCs w:val="28"/>
        </w:rPr>
        <w:t xml:space="preserve"> Познавательные БУД: 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ориентироваться в книге (на развороте, в оглавлении, в условных обозначениях);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находить ответы на воп</w:t>
      </w:r>
      <w:r>
        <w:rPr>
          <w:color w:val="000000"/>
          <w:sz w:val="28"/>
          <w:szCs w:val="28"/>
        </w:rPr>
        <w:t>росы в тексте, иллюстрациях;</w:t>
      </w:r>
    </w:p>
    <w:p w:rsidR="00F72B32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делать выводы в результате совмест</w:t>
      </w:r>
      <w:r>
        <w:rPr>
          <w:color w:val="000000"/>
          <w:sz w:val="28"/>
          <w:szCs w:val="28"/>
        </w:rPr>
        <w:t>ной работы класса и учителя;</w:t>
      </w:r>
    </w:p>
    <w:p w:rsidR="00EC3A7C" w:rsidRDefault="00EC3A7C" w:rsidP="00F72B32">
      <w:pPr>
        <w:pStyle w:val="a3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50FC" w:rsidRPr="0049141D">
        <w:rPr>
          <w:color w:val="000000"/>
          <w:sz w:val="28"/>
          <w:szCs w:val="28"/>
        </w:rPr>
        <w:t>преобразовывать информацию из одной формы в другую:</w:t>
      </w:r>
      <w:r w:rsidRPr="00EC3A7C">
        <w:t xml:space="preserve"> </w:t>
      </w:r>
      <w:r w:rsidRPr="00EC3A7C">
        <w:rPr>
          <w:color w:val="000000"/>
          <w:sz w:val="28"/>
          <w:szCs w:val="28"/>
        </w:rPr>
        <w:t>подробно пересказывать небольшие тексты.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Коммуникативные БУД: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оформлять свои мысли в ус</w:t>
      </w:r>
      <w:r>
        <w:rPr>
          <w:color w:val="000000"/>
          <w:sz w:val="28"/>
          <w:szCs w:val="28"/>
        </w:rPr>
        <w:t xml:space="preserve">тной форме (на уровне рисунка, </w:t>
      </w:r>
      <w:r w:rsidRPr="00EC3A7C">
        <w:rPr>
          <w:color w:val="000000"/>
          <w:sz w:val="28"/>
          <w:szCs w:val="28"/>
        </w:rPr>
        <w:t>предложения или небольшого текста);</w:t>
      </w:r>
    </w:p>
    <w:p w:rsidR="00422CB9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слушать и понимать речь других;</w:t>
      </w:r>
    </w:p>
    <w:p w:rsidR="00422CB9" w:rsidRDefault="00422CB9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50FC" w:rsidRPr="0049141D">
        <w:rPr>
          <w:color w:val="000000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FF50FC" w:rsidRPr="0049141D" w:rsidRDefault="00422CB9" w:rsidP="00422CB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2CB9">
        <w:rPr>
          <w:color w:val="000000"/>
          <w:sz w:val="28"/>
          <w:szCs w:val="28"/>
        </w:rPr>
        <w:t>- выразительно пересказывать текст;</w:t>
      </w:r>
      <w:r>
        <w:rPr>
          <w:color w:val="000000"/>
          <w:sz w:val="28"/>
          <w:szCs w:val="28"/>
        </w:rPr>
        <w:br/>
        <w:t xml:space="preserve">- </w:t>
      </w:r>
      <w:r w:rsidR="00FF50FC" w:rsidRPr="0049141D">
        <w:rPr>
          <w:color w:val="000000"/>
          <w:sz w:val="28"/>
          <w:szCs w:val="28"/>
        </w:rPr>
        <w:t>учиться работать в паре, группе; выполнять различные роли (лидера исполнителя).</w:t>
      </w:r>
      <w:r w:rsidR="00FF50FC" w:rsidRPr="0049141D">
        <w:rPr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Предметными результатами</w:t>
      </w:r>
      <w:r w:rsidR="00FF50FC" w:rsidRPr="0049141D">
        <w:rPr>
          <w:color w:val="000000"/>
          <w:sz w:val="28"/>
          <w:szCs w:val="28"/>
        </w:rPr>
        <w:t xml:space="preserve"> изучения курса является </w:t>
      </w:r>
      <w:proofErr w:type="spellStart"/>
      <w:r w:rsidR="00FF50FC" w:rsidRPr="0049141D">
        <w:rPr>
          <w:color w:val="000000"/>
          <w:sz w:val="28"/>
          <w:szCs w:val="28"/>
        </w:rPr>
        <w:t>сформированность</w:t>
      </w:r>
      <w:proofErr w:type="spellEnd"/>
      <w:r w:rsidR="00FF50FC" w:rsidRPr="0049141D">
        <w:rPr>
          <w:color w:val="000000"/>
          <w:sz w:val="28"/>
          <w:szCs w:val="28"/>
        </w:rPr>
        <w:t xml:space="preserve"> следующих умений:</w:t>
      </w:r>
      <w:r w:rsidR="00FF50FC" w:rsidRPr="0049141D">
        <w:rPr>
          <w:color w:val="000000"/>
          <w:sz w:val="28"/>
          <w:szCs w:val="28"/>
        </w:rPr>
        <w:br/>
        <w:t>1. воспринимать на слух художественный текст (рассказ, стихотворение) в исполнении учителя, учащихся;</w:t>
      </w:r>
      <w:r w:rsidR="00FF50FC" w:rsidRPr="0049141D">
        <w:rPr>
          <w:color w:val="000000"/>
          <w:sz w:val="28"/>
          <w:szCs w:val="28"/>
        </w:rPr>
        <w:br/>
        <w:t>2. отвечать на вопросы учителя по содержанию прочитанного;</w:t>
      </w:r>
      <w:r w:rsidR="00FF50FC" w:rsidRPr="0049141D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>3. подробно пересказывать текст;</w:t>
      </w:r>
      <w:r w:rsidR="00FF50FC" w:rsidRPr="0049141D">
        <w:rPr>
          <w:color w:val="000000"/>
          <w:sz w:val="28"/>
          <w:szCs w:val="28"/>
        </w:rPr>
        <w:br/>
        <w:t>4. составлять устный рассказ по картинке;</w:t>
      </w:r>
      <w:r w:rsidR="00FF50FC" w:rsidRPr="0049141D">
        <w:rPr>
          <w:color w:val="000000"/>
          <w:sz w:val="28"/>
          <w:szCs w:val="28"/>
        </w:rPr>
        <w:br/>
        <w:t>5. соотносить автора, название и героев прочитанных произведений.</w:t>
      </w:r>
      <w:r w:rsidR="00FF50FC" w:rsidRPr="0049141D">
        <w:rPr>
          <w:b/>
          <w:i/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Формы организации деятельности:</w:t>
      </w:r>
      <w:r w:rsidR="00FF50FC" w:rsidRPr="0049141D">
        <w:rPr>
          <w:color w:val="000000"/>
          <w:sz w:val="28"/>
          <w:szCs w:val="28"/>
        </w:rPr>
        <w:t xml:space="preserve">  групповые, коллективные, индивидуальные.</w:t>
      </w:r>
      <w:r w:rsidR="00FF50FC" w:rsidRPr="0049141D">
        <w:rPr>
          <w:color w:val="000000"/>
          <w:sz w:val="28"/>
          <w:szCs w:val="28"/>
        </w:rPr>
        <w:br/>
        <w:t xml:space="preserve">   Виды деятельности: беседа, чтение, слушание, рисование, лепка, игры, инсценировка, просмотр презентаций, просмотр мультфильмов по сказкам, прослушивание музыки с учетом возр</w:t>
      </w:r>
      <w:r>
        <w:rPr>
          <w:color w:val="000000"/>
          <w:sz w:val="28"/>
          <w:szCs w:val="28"/>
        </w:rPr>
        <w:t>астных особенностей школьников.</w:t>
      </w:r>
      <w:r w:rsidR="00FF50FC" w:rsidRPr="00422CB9">
        <w:rPr>
          <w:color w:val="000000"/>
          <w:sz w:val="28"/>
          <w:szCs w:val="28"/>
        </w:rPr>
        <w:br/>
        <w:t xml:space="preserve">   Структура занятий:</w:t>
      </w:r>
      <w:r w:rsidR="00FF50FC" w:rsidRPr="0049141D">
        <w:rPr>
          <w:b/>
          <w:i/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- Беседа, рассказ учителя.</w:t>
      </w:r>
      <w:r w:rsidR="00FF50FC" w:rsidRPr="0049141D">
        <w:rPr>
          <w:color w:val="000000"/>
          <w:sz w:val="28"/>
          <w:szCs w:val="28"/>
        </w:rPr>
        <w:br/>
        <w:t>- Слушание.</w:t>
      </w:r>
      <w:r w:rsidR="00FF50FC" w:rsidRPr="0049141D">
        <w:rPr>
          <w:color w:val="000000"/>
          <w:sz w:val="28"/>
          <w:szCs w:val="28"/>
        </w:rPr>
        <w:br/>
        <w:t>- Различные виды чтения.</w:t>
      </w:r>
      <w:r w:rsidR="00FF50FC" w:rsidRPr="0049141D">
        <w:rPr>
          <w:color w:val="000000"/>
          <w:sz w:val="28"/>
          <w:szCs w:val="28"/>
        </w:rPr>
        <w:br/>
        <w:t>- Озвучивание героев, пантомима, инсценировка.</w:t>
      </w:r>
      <w:r w:rsidR="00FF50FC" w:rsidRPr="0049141D">
        <w:rPr>
          <w:color w:val="000000"/>
          <w:sz w:val="28"/>
          <w:szCs w:val="28"/>
        </w:rPr>
        <w:br/>
        <w:t>- Устный журнал, театрализация.</w:t>
      </w:r>
      <w:r w:rsidR="00FF50FC" w:rsidRPr="0049141D">
        <w:rPr>
          <w:color w:val="000000"/>
          <w:sz w:val="28"/>
          <w:szCs w:val="28"/>
        </w:rPr>
        <w:br/>
        <w:t>- Лепка из пластилина, соленого теста, глины.</w:t>
      </w:r>
      <w:r w:rsidR="00FF50FC" w:rsidRPr="0049141D">
        <w:rPr>
          <w:color w:val="000000"/>
          <w:sz w:val="28"/>
          <w:szCs w:val="28"/>
        </w:rPr>
        <w:br/>
        <w:t>- Иллюстрирование с помощью рисования, аппликаций.</w:t>
      </w:r>
      <w:r w:rsidR="00FF50FC" w:rsidRPr="0049141D">
        <w:rPr>
          <w:color w:val="000000"/>
          <w:sz w:val="28"/>
          <w:szCs w:val="28"/>
        </w:rPr>
        <w:br/>
        <w:t>- Конкурсы, викторины.</w:t>
      </w:r>
      <w:r w:rsidR="00FF50FC" w:rsidRPr="0049141D">
        <w:rPr>
          <w:color w:val="000000"/>
          <w:sz w:val="28"/>
          <w:szCs w:val="28"/>
        </w:rPr>
        <w:br/>
        <w:t>- Творческая работа: составление сказок, загадок, ребусов, создание книжек-малышек.</w:t>
      </w:r>
    </w:p>
    <w:p w:rsidR="00FF50FC" w:rsidRDefault="00FF50FC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</w:t>
      </w: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422CB9" w:rsidRDefault="00422CB9" w:rsidP="00422CB9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091855" w:rsidRPr="0049141D" w:rsidRDefault="00091855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72B32" w:rsidRDefault="00F72B32" w:rsidP="00422CB9">
      <w:pPr>
        <w:pStyle w:val="a3"/>
        <w:spacing w:before="0" w:beforeAutospacing="0" w:after="136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72B32" w:rsidRDefault="00F72B32" w:rsidP="00422CB9">
      <w:pPr>
        <w:pStyle w:val="a3"/>
        <w:spacing w:before="0" w:beforeAutospacing="0" w:after="136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F50FC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 xml:space="preserve">обеспечение 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</w:t>
      </w:r>
      <w:r>
        <w:rPr>
          <w:color w:val="000000"/>
          <w:sz w:val="28"/>
          <w:szCs w:val="28"/>
        </w:rPr>
        <w:t>интереса к книге, к чтению. 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4C" w:rsidRDefault="009A334C" w:rsidP="00E62F73">
      <w:r>
        <w:separator/>
      </w:r>
    </w:p>
  </w:endnote>
  <w:endnote w:type="continuationSeparator" w:id="0">
    <w:p w:rsidR="009A334C" w:rsidRDefault="009A334C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4C" w:rsidRDefault="009A334C" w:rsidP="00E62F73">
      <w:r>
        <w:separator/>
      </w:r>
    </w:p>
  </w:footnote>
  <w:footnote w:type="continuationSeparator" w:id="0">
    <w:p w:rsidR="009A334C" w:rsidRDefault="009A334C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8903"/>
      <w:docPartObj>
        <w:docPartGallery w:val="Page Numbers (Top of Page)"/>
        <w:docPartUnique/>
      </w:docPartObj>
    </w:sdtPr>
    <w:sdtEndPr/>
    <w:sdtContent>
      <w:p w:rsidR="00E62F73" w:rsidRDefault="00E62F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F8">
          <w:rPr>
            <w:noProof/>
          </w:rPr>
          <w:t>12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9"/>
    <w:rsid w:val="00012B7B"/>
    <w:rsid w:val="00056F40"/>
    <w:rsid w:val="000716F8"/>
    <w:rsid w:val="000779D7"/>
    <w:rsid w:val="00091855"/>
    <w:rsid w:val="000A3A44"/>
    <w:rsid w:val="000F64B1"/>
    <w:rsid w:val="00112727"/>
    <w:rsid w:val="0012575C"/>
    <w:rsid w:val="0014434E"/>
    <w:rsid w:val="0019755D"/>
    <w:rsid w:val="001A4495"/>
    <w:rsid w:val="001A4A11"/>
    <w:rsid w:val="00213946"/>
    <w:rsid w:val="002735CB"/>
    <w:rsid w:val="002E4179"/>
    <w:rsid w:val="00341A0E"/>
    <w:rsid w:val="003B6694"/>
    <w:rsid w:val="003F0D27"/>
    <w:rsid w:val="003F6281"/>
    <w:rsid w:val="003F7EEF"/>
    <w:rsid w:val="0040174C"/>
    <w:rsid w:val="00422CB9"/>
    <w:rsid w:val="0049141D"/>
    <w:rsid w:val="004D0838"/>
    <w:rsid w:val="00502A25"/>
    <w:rsid w:val="00544A57"/>
    <w:rsid w:val="005C02AD"/>
    <w:rsid w:val="00680E69"/>
    <w:rsid w:val="006A6EFE"/>
    <w:rsid w:val="006B4816"/>
    <w:rsid w:val="006D2621"/>
    <w:rsid w:val="006F65D7"/>
    <w:rsid w:val="0072775C"/>
    <w:rsid w:val="00747B42"/>
    <w:rsid w:val="00747DE7"/>
    <w:rsid w:val="00756585"/>
    <w:rsid w:val="00764735"/>
    <w:rsid w:val="007B09D4"/>
    <w:rsid w:val="007C54EE"/>
    <w:rsid w:val="007F50D1"/>
    <w:rsid w:val="00855FA4"/>
    <w:rsid w:val="008C0662"/>
    <w:rsid w:val="008F4B16"/>
    <w:rsid w:val="008F6AF8"/>
    <w:rsid w:val="00903FA1"/>
    <w:rsid w:val="00964341"/>
    <w:rsid w:val="00983B6C"/>
    <w:rsid w:val="009A334C"/>
    <w:rsid w:val="009B612C"/>
    <w:rsid w:val="00A4469C"/>
    <w:rsid w:val="00A771D5"/>
    <w:rsid w:val="00AC1F3F"/>
    <w:rsid w:val="00B02095"/>
    <w:rsid w:val="00B41636"/>
    <w:rsid w:val="00B60D59"/>
    <w:rsid w:val="00B76ED1"/>
    <w:rsid w:val="00BA5B8B"/>
    <w:rsid w:val="00C01C88"/>
    <w:rsid w:val="00C11583"/>
    <w:rsid w:val="00C1620C"/>
    <w:rsid w:val="00C226D0"/>
    <w:rsid w:val="00C31669"/>
    <w:rsid w:val="00CC1A02"/>
    <w:rsid w:val="00D32E40"/>
    <w:rsid w:val="00D37F8F"/>
    <w:rsid w:val="00D46FFB"/>
    <w:rsid w:val="00D84FF7"/>
    <w:rsid w:val="00D93750"/>
    <w:rsid w:val="00E62F73"/>
    <w:rsid w:val="00E676B8"/>
    <w:rsid w:val="00E90062"/>
    <w:rsid w:val="00EC3A7C"/>
    <w:rsid w:val="00EF50D7"/>
    <w:rsid w:val="00F05C29"/>
    <w:rsid w:val="00F35D4D"/>
    <w:rsid w:val="00F72B32"/>
    <w:rsid w:val="00FA02D1"/>
    <w:rsid w:val="00FB08AE"/>
    <w:rsid w:val="00FC6621"/>
    <w:rsid w:val="00FF4F3E"/>
    <w:rsid w:val="00FF50FC"/>
    <w:rsid w:val="00FF59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E105"/>
  <w15:docId w15:val="{E5CCA8C6-E3DA-4B6C-AF01-1A3A036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redyard-kipling-slonen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i.rustih.ru/kornej-chukovskij-mojdody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zki.rustih.ru/redyard-kipling-sloneno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azki.rustih.ru/kornej-chukovskij-mojdody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kornej-chukovskij-telef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Ирина</cp:lastModifiedBy>
  <cp:revision>14</cp:revision>
  <cp:lastPrinted>2019-02-16T20:23:00Z</cp:lastPrinted>
  <dcterms:created xsi:type="dcterms:W3CDTF">2019-01-31T11:15:00Z</dcterms:created>
  <dcterms:modified xsi:type="dcterms:W3CDTF">2019-02-16T20:25:00Z</dcterms:modified>
</cp:coreProperties>
</file>