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88" w:rsidRPr="00EE5E88" w:rsidRDefault="00EE5E88" w:rsidP="00EE5E88">
      <w:pPr>
        <w:spacing w:after="0" w:line="240" w:lineRule="auto"/>
        <w:ind w:left="0" w:firstLine="0"/>
        <w:jc w:val="center"/>
        <w:rPr>
          <w:color w:val="auto"/>
          <w:szCs w:val="28"/>
        </w:rPr>
      </w:pPr>
      <w:bookmarkStart w:id="0" w:name="_GoBack"/>
      <w:bookmarkEnd w:id="0"/>
      <w:r w:rsidRPr="00EE5E88">
        <w:rPr>
          <w:color w:val="auto"/>
          <w:szCs w:val="28"/>
        </w:rPr>
        <w:t xml:space="preserve">Казенное общеобразовательное учреждение Орловской области </w:t>
      </w:r>
    </w:p>
    <w:p w:rsidR="00EE5E88" w:rsidRPr="00EE5E88" w:rsidRDefault="00EE5E88" w:rsidP="00EE5E88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EE5E88">
        <w:rPr>
          <w:color w:val="auto"/>
          <w:szCs w:val="28"/>
        </w:rPr>
        <w:t xml:space="preserve">«Орловская общеобразовательная школа для обучающихся  </w:t>
      </w:r>
    </w:p>
    <w:p w:rsidR="00EE5E88" w:rsidRPr="00EE5E88" w:rsidRDefault="00EE5E88" w:rsidP="00EE5E88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EE5E88">
        <w:rPr>
          <w:color w:val="auto"/>
          <w:szCs w:val="28"/>
        </w:rPr>
        <w:t>с ограниченными возможностями здоровья»</w:t>
      </w:r>
    </w:p>
    <w:p w:rsidR="00EE5E88" w:rsidRPr="00EE5E88" w:rsidRDefault="00EE5E88" w:rsidP="00EE5E88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E5E88" w:rsidRPr="00EE5E88" w:rsidTr="00F65B2F">
        <w:tc>
          <w:tcPr>
            <w:tcW w:w="5103" w:type="dxa"/>
          </w:tcPr>
          <w:p w:rsidR="00EE5E88" w:rsidRPr="00EE5E88" w:rsidRDefault="00EE5E88" w:rsidP="00EE5E88">
            <w:pPr>
              <w:spacing w:after="200" w:line="276" w:lineRule="auto"/>
              <w:ind w:left="176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4820" w:type="dxa"/>
          </w:tcPr>
          <w:p w:rsidR="00EE5E88" w:rsidRPr="00EE5E88" w:rsidRDefault="00EE5E88" w:rsidP="00EE5E88">
            <w:pPr>
              <w:spacing w:after="200" w:line="276" w:lineRule="auto"/>
              <w:ind w:left="176" w:firstLine="0"/>
              <w:jc w:val="left"/>
              <w:rPr>
                <w:color w:val="auto"/>
                <w:sz w:val="24"/>
              </w:rPr>
            </w:pPr>
            <w:r w:rsidRPr="00EE5E88">
              <w:rPr>
                <w:color w:val="auto"/>
                <w:sz w:val="24"/>
              </w:rPr>
              <w:t>Приложение № _____</w:t>
            </w:r>
          </w:p>
          <w:p w:rsidR="00EE5E88" w:rsidRPr="00EE5E88" w:rsidRDefault="00EE5E88" w:rsidP="00EE5E88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</w:rPr>
            </w:pPr>
            <w:r w:rsidRPr="00EE5E88">
              <w:rPr>
                <w:color w:val="auto"/>
                <w:sz w:val="24"/>
              </w:rPr>
              <w:t>к АООП образования обучающихся с ум</w:t>
            </w:r>
            <w:r w:rsidR="00720D64">
              <w:rPr>
                <w:color w:val="auto"/>
                <w:sz w:val="24"/>
              </w:rPr>
              <w:t>ственной отсталостью, вариант 2</w:t>
            </w:r>
          </w:p>
          <w:p w:rsidR="00EE5E88" w:rsidRPr="00EE5E88" w:rsidRDefault="00EE5E88" w:rsidP="00EE5E88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:rsidR="00EE5E88" w:rsidRPr="00EE5E88" w:rsidRDefault="00EE5E88" w:rsidP="00EE5E88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</w:rPr>
            </w:pPr>
          </w:p>
          <w:p w:rsidR="00EE5E88" w:rsidRPr="00EE5E88" w:rsidRDefault="00EE5E88" w:rsidP="00EE5E88">
            <w:pPr>
              <w:spacing w:after="200" w:line="276" w:lineRule="auto"/>
              <w:ind w:left="0" w:firstLine="0"/>
              <w:jc w:val="left"/>
              <w:rPr>
                <w:color w:val="auto"/>
                <w:sz w:val="24"/>
              </w:rPr>
            </w:pPr>
          </w:p>
        </w:tc>
      </w:tr>
    </w:tbl>
    <w:p w:rsidR="00EE5E88" w:rsidRPr="00EE5E88" w:rsidRDefault="00EE5E88" w:rsidP="00EE5E88">
      <w:pPr>
        <w:tabs>
          <w:tab w:val="left" w:pos="3031"/>
        </w:tabs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  <w:r w:rsidRPr="00EE5E88">
        <w:rPr>
          <w:rFonts w:ascii="Calibri" w:hAnsi="Calibri"/>
          <w:color w:val="auto"/>
          <w:sz w:val="22"/>
        </w:rPr>
        <w:tab/>
      </w:r>
    </w:p>
    <w:p w:rsidR="00EE5E88" w:rsidRPr="00EE5E88" w:rsidRDefault="00EE5E88" w:rsidP="00EE5E88">
      <w:pPr>
        <w:tabs>
          <w:tab w:val="left" w:pos="3031"/>
        </w:tabs>
        <w:spacing w:after="200" w:line="276" w:lineRule="auto"/>
        <w:ind w:left="0" w:firstLine="0"/>
        <w:jc w:val="left"/>
        <w:rPr>
          <w:rFonts w:ascii="Calibri" w:hAnsi="Calibri"/>
          <w:color w:val="auto"/>
          <w:sz w:val="6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center"/>
        <w:rPr>
          <w:b/>
          <w:color w:val="auto"/>
          <w:sz w:val="40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center"/>
        <w:rPr>
          <w:b/>
          <w:color w:val="auto"/>
          <w:sz w:val="40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center"/>
        <w:rPr>
          <w:b/>
          <w:color w:val="auto"/>
          <w:sz w:val="40"/>
          <w:szCs w:val="28"/>
        </w:rPr>
      </w:pPr>
      <w:r w:rsidRPr="00EE5E88">
        <w:rPr>
          <w:b/>
          <w:color w:val="auto"/>
          <w:sz w:val="40"/>
          <w:szCs w:val="28"/>
        </w:rPr>
        <w:t>Рабочая программа</w:t>
      </w:r>
    </w:p>
    <w:p w:rsidR="00EE5E88" w:rsidRPr="00EE5E88" w:rsidRDefault="00EE5E88" w:rsidP="00EE5E88">
      <w:pPr>
        <w:spacing w:after="0" w:line="276" w:lineRule="auto"/>
        <w:ind w:left="0" w:firstLine="0"/>
        <w:jc w:val="center"/>
        <w:rPr>
          <w:b/>
          <w:color w:val="auto"/>
          <w:sz w:val="40"/>
          <w:szCs w:val="28"/>
        </w:rPr>
      </w:pPr>
      <w:r w:rsidRPr="00EE5E88">
        <w:rPr>
          <w:b/>
          <w:color w:val="auto"/>
          <w:sz w:val="40"/>
          <w:szCs w:val="28"/>
        </w:rPr>
        <w:t xml:space="preserve">внеурочной деятельности </w:t>
      </w:r>
    </w:p>
    <w:p w:rsidR="00EE5E88" w:rsidRPr="00EE5E88" w:rsidRDefault="00EE5E88" w:rsidP="00EE5E88">
      <w:pPr>
        <w:spacing w:after="0" w:line="276" w:lineRule="auto"/>
        <w:ind w:left="0" w:firstLine="0"/>
        <w:jc w:val="center"/>
        <w:rPr>
          <w:b/>
          <w:color w:val="auto"/>
          <w:sz w:val="40"/>
          <w:szCs w:val="28"/>
        </w:rPr>
      </w:pPr>
      <w:r w:rsidRPr="00EE5E88">
        <w:rPr>
          <w:b/>
          <w:color w:val="auto"/>
          <w:sz w:val="40"/>
          <w:szCs w:val="28"/>
        </w:rPr>
        <w:t>«</w:t>
      </w:r>
      <w:r>
        <w:rPr>
          <w:b/>
          <w:color w:val="auto"/>
          <w:sz w:val="40"/>
          <w:szCs w:val="28"/>
        </w:rPr>
        <w:t>Музыкальная гостиная</w:t>
      </w:r>
      <w:r w:rsidRPr="00EE5E88">
        <w:rPr>
          <w:b/>
          <w:color w:val="auto"/>
          <w:sz w:val="40"/>
          <w:szCs w:val="28"/>
        </w:rPr>
        <w:t>»</w:t>
      </w:r>
    </w:p>
    <w:p w:rsidR="00EE5E88" w:rsidRPr="00EE5E88" w:rsidRDefault="00EE5E88" w:rsidP="00EE5E88">
      <w:pPr>
        <w:spacing w:after="0" w:line="276" w:lineRule="auto"/>
        <w:ind w:left="0" w:firstLine="0"/>
        <w:jc w:val="center"/>
        <w:rPr>
          <w:b/>
          <w:color w:val="auto"/>
          <w:sz w:val="40"/>
          <w:szCs w:val="28"/>
        </w:rPr>
      </w:pPr>
      <w:r>
        <w:rPr>
          <w:b/>
          <w:color w:val="auto"/>
          <w:sz w:val="40"/>
          <w:szCs w:val="28"/>
        </w:rPr>
        <w:t>1</w:t>
      </w:r>
      <w:r w:rsidRPr="00EE5E88">
        <w:rPr>
          <w:b/>
          <w:color w:val="auto"/>
          <w:sz w:val="40"/>
          <w:szCs w:val="28"/>
        </w:rPr>
        <w:t xml:space="preserve"> класс  </w:t>
      </w:r>
    </w:p>
    <w:p w:rsidR="00EE5E88" w:rsidRPr="00EE5E88" w:rsidRDefault="00EE5E88" w:rsidP="00EE5E88">
      <w:pPr>
        <w:spacing w:after="200" w:line="276" w:lineRule="auto"/>
        <w:ind w:left="0" w:firstLine="0"/>
        <w:jc w:val="center"/>
        <w:rPr>
          <w:b/>
          <w:color w:val="auto"/>
          <w:sz w:val="22"/>
        </w:rPr>
      </w:pPr>
    </w:p>
    <w:p w:rsidR="00EE5E88" w:rsidRPr="00EE5E88" w:rsidRDefault="00EE5E88" w:rsidP="00EE5E88">
      <w:pPr>
        <w:spacing w:after="200" w:line="276" w:lineRule="auto"/>
        <w:ind w:left="0" w:firstLine="0"/>
        <w:jc w:val="center"/>
        <w:rPr>
          <w:b/>
          <w:color w:val="auto"/>
          <w:sz w:val="22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  <w:r w:rsidRPr="00EE5E88">
        <w:rPr>
          <w:color w:val="auto"/>
          <w:szCs w:val="28"/>
        </w:rPr>
        <w:t xml:space="preserve">                                                                      </w:t>
      </w: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after="0" w:line="276" w:lineRule="auto"/>
        <w:ind w:left="0" w:firstLine="0"/>
        <w:jc w:val="right"/>
        <w:rPr>
          <w:color w:val="auto"/>
          <w:szCs w:val="28"/>
        </w:rPr>
      </w:pPr>
    </w:p>
    <w:p w:rsidR="00EE5E88" w:rsidRPr="00EE5E88" w:rsidRDefault="00EE5E88" w:rsidP="00EE5E88">
      <w:pPr>
        <w:spacing w:before="100" w:beforeAutospacing="1" w:after="100" w:afterAutospacing="1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</w:rPr>
        <w:br w:type="page"/>
      </w:r>
      <w:r w:rsidRPr="00EE5E88">
        <w:rPr>
          <w:b/>
          <w:color w:val="auto"/>
          <w:szCs w:val="28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720D64" w:rsidTr="004608A1">
        <w:tc>
          <w:tcPr>
            <w:tcW w:w="673" w:type="dxa"/>
          </w:tcPr>
          <w:p w:rsidR="00720D64" w:rsidRDefault="00720D64" w:rsidP="004608A1">
            <w:pPr>
              <w:tabs>
                <w:tab w:val="left" w:pos="40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867" w:type="dxa"/>
          </w:tcPr>
          <w:p w:rsidR="00720D64" w:rsidRDefault="00720D64" w:rsidP="004608A1">
            <w:pPr>
              <w:tabs>
                <w:tab w:val="left" w:pos="4086"/>
              </w:tabs>
              <w:rPr>
                <w:szCs w:val="28"/>
              </w:rPr>
            </w:pPr>
            <w:r>
              <w:rPr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720D64" w:rsidRDefault="00720D64" w:rsidP="004608A1">
            <w:pPr>
              <w:tabs>
                <w:tab w:val="left" w:pos="408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20D64" w:rsidTr="004608A1">
        <w:tc>
          <w:tcPr>
            <w:tcW w:w="673" w:type="dxa"/>
          </w:tcPr>
          <w:p w:rsidR="00720D64" w:rsidRDefault="00720D64" w:rsidP="004608A1">
            <w:pPr>
              <w:tabs>
                <w:tab w:val="left" w:pos="40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720D64" w:rsidRDefault="00720D64" w:rsidP="004608A1">
            <w:pPr>
              <w:tabs>
                <w:tab w:val="left" w:pos="4086"/>
              </w:tabs>
              <w:rPr>
                <w:szCs w:val="28"/>
              </w:rPr>
            </w:pPr>
            <w:r>
              <w:rPr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720D64" w:rsidRDefault="00B3514A" w:rsidP="004608A1">
            <w:pPr>
              <w:tabs>
                <w:tab w:val="left" w:pos="408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20D64" w:rsidTr="004608A1">
        <w:tc>
          <w:tcPr>
            <w:tcW w:w="673" w:type="dxa"/>
          </w:tcPr>
          <w:p w:rsidR="00720D64" w:rsidRDefault="00720D64" w:rsidP="004608A1">
            <w:pPr>
              <w:tabs>
                <w:tab w:val="left" w:pos="40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720D64" w:rsidRDefault="00720D64" w:rsidP="004608A1">
            <w:pPr>
              <w:tabs>
                <w:tab w:val="left" w:pos="4086"/>
              </w:tabs>
              <w:rPr>
                <w:szCs w:val="28"/>
              </w:rPr>
            </w:pPr>
            <w:r>
              <w:rPr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720D64" w:rsidRDefault="00B3514A" w:rsidP="004608A1">
            <w:pPr>
              <w:tabs>
                <w:tab w:val="left" w:pos="408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20D64" w:rsidTr="004608A1">
        <w:tc>
          <w:tcPr>
            <w:tcW w:w="673" w:type="dxa"/>
          </w:tcPr>
          <w:p w:rsidR="00720D64" w:rsidRDefault="00720D64" w:rsidP="004608A1">
            <w:pPr>
              <w:tabs>
                <w:tab w:val="left" w:pos="40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867" w:type="dxa"/>
          </w:tcPr>
          <w:p w:rsidR="00720D64" w:rsidRDefault="00720D64" w:rsidP="00B3514A">
            <w:pPr>
              <w:tabs>
                <w:tab w:val="left" w:pos="4086"/>
              </w:tabs>
              <w:rPr>
                <w:szCs w:val="28"/>
              </w:rPr>
            </w:pPr>
            <w:r>
              <w:rPr>
                <w:szCs w:val="28"/>
              </w:rPr>
              <w:t>Содержание курса…</w:t>
            </w:r>
            <w:r w:rsidR="00B3514A">
              <w:rPr>
                <w:szCs w:val="28"/>
              </w:rPr>
              <w:t>………….</w:t>
            </w:r>
            <w:r>
              <w:rPr>
                <w:szCs w:val="28"/>
              </w:rPr>
              <w:t>….…..…………………………….</w:t>
            </w:r>
          </w:p>
        </w:tc>
        <w:tc>
          <w:tcPr>
            <w:tcW w:w="805" w:type="dxa"/>
          </w:tcPr>
          <w:p w:rsidR="00720D64" w:rsidRDefault="00B3514A" w:rsidP="004608A1">
            <w:pPr>
              <w:tabs>
                <w:tab w:val="left" w:pos="408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20D64" w:rsidTr="004608A1">
        <w:tc>
          <w:tcPr>
            <w:tcW w:w="673" w:type="dxa"/>
          </w:tcPr>
          <w:p w:rsidR="00720D64" w:rsidRDefault="00720D64" w:rsidP="004608A1">
            <w:pPr>
              <w:tabs>
                <w:tab w:val="left" w:pos="40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867" w:type="dxa"/>
          </w:tcPr>
          <w:p w:rsidR="00720D64" w:rsidRDefault="00720D64" w:rsidP="004608A1">
            <w:pPr>
              <w:tabs>
                <w:tab w:val="left" w:pos="4086"/>
              </w:tabs>
              <w:rPr>
                <w:szCs w:val="28"/>
              </w:rPr>
            </w:pPr>
            <w:r>
              <w:rPr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720D64" w:rsidRDefault="00B3514A" w:rsidP="004608A1">
            <w:pPr>
              <w:tabs>
                <w:tab w:val="left" w:pos="408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20D64" w:rsidTr="004608A1">
        <w:tc>
          <w:tcPr>
            <w:tcW w:w="673" w:type="dxa"/>
          </w:tcPr>
          <w:p w:rsidR="00720D64" w:rsidRDefault="00720D64" w:rsidP="004608A1">
            <w:pPr>
              <w:tabs>
                <w:tab w:val="left" w:pos="40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867" w:type="dxa"/>
          </w:tcPr>
          <w:p w:rsidR="00720D64" w:rsidRDefault="00720D64" w:rsidP="004608A1">
            <w:pPr>
              <w:tabs>
                <w:tab w:val="left" w:pos="4086"/>
              </w:tabs>
              <w:rPr>
                <w:szCs w:val="28"/>
              </w:rPr>
            </w:pPr>
            <w:r>
              <w:rPr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720D64" w:rsidRDefault="00B3514A" w:rsidP="004608A1">
            <w:pPr>
              <w:tabs>
                <w:tab w:val="left" w:pos="408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20D64" w:rsidTr="004608A1">
        <w:tc>
          <w:tcPr>
            <w:tcW w:w="673" w:type="dxa"/>
          </w:tcPr>
          <w:p w:rsidR="00720D64" w:rsidRDefault="00720D64" w:rsidP="004608A1">
            <w:pPr>
              <w:tabs>
                <w:tab w:val="left" w:pos="40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867" w:type="dxa"/>
          </w:tcPr>
          <w:p w:rsidR="00720D64" w:rsidRDefault="00720D64" w:rsidP="004608A1">
            <w:pPr>
              <w:tabs>
                <w:tab w:val="left" w:pos="4086"/>
              </w:tabs>
              <w:rPr>
                <w:szCs w:val="28"/>
              </w:rPr>
            </w:pPr>
            <w:r>
              <w:rPr>
                <w:szCs w:val="28"/>
              </w:rPr>
              <w:t>Материально-техническое обеспечение …………………………</w:t>
            </w:r>
          </w:p>
          <w:p w:rsidR="00720D64" w:rsidRDefault="00720D64" w:rsidP="004608A1">
            <w:pPr>
              <w:tabs>
                <w:tab w:val="left" w:pos="4086"/>
              </w:tabs>
              <w:rPr>
                <w:szCs w:val="28"/>
              </w:rPr>
            </w:pPr>
          </w:p>
        </w:tc>
        <w:tc>
          <w:tcPr>
            <w:tcW w:w="805" w:type="dxa"/>
          </w:tcPr>
          <w:p w:rsidR="00720D64" w:rsidRDefault="00B3514A" w:rsidP="004608A1">
            <w:pPr>
              <w:tabs>
                <w:tab w:val="left" w:pos="408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EE5E88" w:rsidRDefault="00EE5E88">
      <w:pPr>
        <w:spacing w:after="160" w:line="259" w:lineRule="auto"/>
        <w:ind w:left="0" w:firstLine="0"/>
        <w:jc w:val="left"/>
        <w:rPr>
          <w:b/>
        </w:rPr>
      </w:pPr>
    </w:p>
    <w:p w:rsidR="00004CA5" w:rsidRDefault="000A2E52" w:rsidP="00F71730">
      <w:pPr>
        <w:spacing w:after="333" w:line="259" w:lineRule="auto"/>
        <w:ind w:left="0" w:right="2" w:firstLine="0"/>
        <w:jc w:val="center"/>
      </w:pPr>
      <w:r>
        <w:rPr>
          <w:b/>
        </w:rPr>
        <w:lastRenderedPageBreak/>
        <w:t>1. Пояснительная записка</w:t>
      </w:r>
    </w:p>
    <w:p w:rsidR="00004CA5" w:rsidRDefault="000A2E52" w:rsidP="00EE5E88">
      <w:pPr>
        <w:spacing w:after="0" w:line="276" w:lineRule="auto"/>
        <w:ind w:left="0" w:right="2" w:firstLine="709"/>
        <w:rPr>
          <w:color w:val="auto"/>
        </w:rPr>
      </w:pPr>
      <w:r w:rsidRPr="00F71730">
        <w:rPr>
          <w:color w:val="auto"/>
        </w:rPr>
        <w:t xml:space="preserve">Рабочая программа внеурочной деятельности «Музыкальная гостиная» составлена в соответствии с требованиями  Федерального государственного образовательного стандарта, на основании примерных программ внеурочной деятельности. </w:t>
      </w:r>
    </w:p>
    <w:p w:rsidR="00720D64" w:rsidRDefault="00720D64" w:rsidP="00720D64">
      <w:pPr>
        <w:spacing w:after="0" w:line="240" w:lineRule="auto"/>
        <w:ind w:firstLine="709"/>
        <w:rPr>
          <w:szCs w:val="28"/>
        </w:rPr>
      </w:pPr>
      <w:r w:rsidRPr="00EE5E88">
        <w:t>Цель</w:t>
      </w:r>
      <w:r>
        <w:t xml:space="preserve"> курса</w:t>
      </w:r>
      <w:r w:rsidRPr="00EE5E88">
        <w:t>:</w:t>
      </w:r>
      <w:r>
        <w:rPr>
          <w:b/>
          <w:i/>
        </w:rPr>
        <w:t xml:space="preserve"> </w:t>
      </w:r>
      <w:r w:rsidRPr="00EE5E88">
        <w:rPr>
          <w:szCs w:val="28"/>
        </w:rPr>
        <w:t xml:space="preserve">раскрытие творческого потенциала ребёнка </w:t>
      </w:r>
      <w:r>
        <w:t xml:space="preserve">музыкально-эстетическими </w:t>
      </w:r>
      <w:r w:rsidRPr="00EE5E88">
        <w:rPr>
          <w:szCs w:val="28"/>
        </w:rPr>
        <w:t>средствами.</w:t>
      </w:r>
    </w:p>
    <w:p w:rsidR="00720D64" w:rsidRPr="00EE5E88" w:rsidRDefault="00720D64" w:rsidP="00720D64">
      <w:pPr>
        <w:spacing w:after="0" w:line="240" w:lineRule="auto"/>
        <w:ind w:firstLine="709"/>
        <w:rPr>
          <w:szCs w:val="28"/>
        </w:rPr>
      </w:pPr>
      <w:r w:rsidRPr="00EE5E88">
        <w:t>Задачи:</w:t>
      </w:r>
    </w:p>
    <w:p w:rsidR="00720D64" w:rsidRDefault="00720D64" w:rsidP="00720D64">
      <w:pPr>
        <w:pStyle w:val="a5"/>
        <w:numPr>
          <w:ilvl w:val="0"/>
          <w:numId w:val="3"/>
        </w:numPr>
        <w:spacing w:after="0" w:line="276" w:lineRule="auto"/>
      </w:pPr>
      <w:r>
        <w:t xml:space="preserve">Дать верное направление музыкально-эстетическим запросам детей. </w:t>
      </w:r>
    </w:p>
    <w:p w:rsidR="00720D64" w:rsidRDefault="00720D64" w:rsidP="00720D64">
      <w:pPr>
        <w:pStyle w:val="a5"/>
        <w:numPr>
          <w:ilvl w:val="0"/>
          <w:numId w:val="3"/>
        </w:numPr>
        <w:spacing w:after="0" w:line="276" w:lineRule="auto"/>
      </w:pPr>
      <w:r>
        <w:t xml:space="preserve">Непосредственно общаться с музыкальным искусством, постигая закономерности его развития. </w:t>
      </w:r>
    </w:p>
    <w:p w:rsidR="00720D64" w:rsidRDefault="00720D64" w:rsidP="00720D64">
      <w:pPr>
        <w:pStyle w:val="a5"/>
        <w:numPr>
          <w:ilvl w:val="0"/>
          <w:numId w:val="3"/>
        </w:numPr>
        <w:spacing w:after="0" w:line="276" w:lineRule="auto"/>
      </w:pPr>
      <w:r>
        <w:t xml:space="preserve">Индивидуально-личностное развитие детей, их  интересов, мотивов через развитие творческих способностей и освоение практических способов деятельности.  </w:t>
      </w:r>
    </w:p>
    <w:p w:rsidR="00720D64" w:rsidRDefault="00720D64" w:rsidP="00720D64">
      <w:pPr>
        <w:pStyle w:val="a5"/>
        <w:numPr>
          <w:ilvl w:val="0"/>
          <w:numId w:val="3"/>
        </w:numPr>
        <w:spacing w:after="0" w:line="276" w:lineRule="auto"/>
      </w:pPr>
      <w:r>
        <w:t xml:space="preserve">Удовлетворение ребенка в пении. </w:t>
      </w:r>
    </w:p>
    <w:p w:rsidR="00720D64" w:rsidRDefault="00720D64" w:rsidP="00720D64">
      <w:pPr>
        <w:pStyle w:val="a5"/>
        <w:numPr>
          <w:ilvl w:val="0"/>
          <w:numId w:val="3"/>
        </w:numPr>
        <w:spacing w:after="0" w:line="276" w:lineRule="auto"/>
      </w:pPr>
      <w:r>
        <w:t xml:space="preserve">Формирование коллектива единомышленников, объединение вокруг общей идеи. </w:t>
      </w:r>
    </w:p>
    <w:p w:rsidR="00720D64" w:rsidRPr="00F71730" w:rsidRDefault="00720D64" w:rsidP="00EE5E88">
      <w:pPr>
        <w:spacing w:after="0" w:line="276" w:lineRule="auto"/>
        <w:ind w:left="0" w:right="2" w:firstLine="709"/>
        <w:rPr>
          <w:color w:val="auto"/>
        </w:rPr>
      </w:pPr>
    </w:p>
    <w:p w:rsidR="00720D64" w:rsidRPr="00720D64" w:rsidRDefault="00720D64" w:rsidP="00720D64">
      <w:pPr>
        <w:spacing w:after="0" w:line="276" w:lineRule="auto"/>
        <w:ind w:left="-15" w:firstLine="709"/>
        <w:jc w:val="center"/>
        <w:rPr>
          <w:b/>
        </w:rPr>
      </w:pPr>
      <w:r w:rsidRPr="00720D64">
        <w:rPr>
          <w:b/>
        </w:rPr>
        <w:t>2. Общая характеристика курса</w:t>
      </w:r>
    </w:p>
    <w:p w:rsidR="00720D64" w:rsidRDefault="00720D64" w:rsidP="00720D64">
      <w:pPr>
        <w:spacing w:after="0" w:line="276" w:lineRule="auto"/>
        <w:ind w:left="-15" w:firstLine="709"/>
      </w:pPr>
      <w:r>
        <w:t xml:space="preserve">Занятия в «Музыкальной гостиной» тесно переплетаются и базируются на теоретических и практических знаниях и навыках, получаемых детьми на уроках музыки.  В программе «Музыкальная гостиная» школьники приобщаются к музыкальному искусству, развивается творческая активность детей, недостатки познавательной деятельности корректируются средствами музыкального воспитания. </w:t>
      </w:r>
    </w:p>
    <w:p w:rsidR="00004CA5" w:rsidRDefault="000A2E52" w:rsidP="00EE5E88">
      <w:pPr>
        <w:spacing w:after="0" w:line="276" w:lineRule="auto"/>
        <w:ind w:left="-15" w:firstLine="709"/>
      </w:pPr>
      <w:r>
        <w:t xml:space="preserve">Музыкальное воспитание -  это не воспитание  музыканта, а,  прежде всего  воспитание  человека. Одна  из  важных  задач,  стоящих  перед  обществом,  -  это  воспитание  гармонической  личности.  Необходимо  </w:t>
      </w:r>
      <w:r w:rsidRPr="00720D64">
        <w:t>с</w:t>
      </w:r>
      <w:r>
        <w:rPr>
          <w:b/>
          <w:i/>
        </w:rPr>
        <w:t xml:space="preserve">  </w:t>
      </w:r>
      <w:r w:rsidRPr="00EE5E88">
        <w:t>раннего  возраста</w:t>
      </w:r>
      <w:r>
        <w:t xml:space="preserve">  создавать  условия  для  общения  детей  с  музыкой,  развивать  их  эмоции,  чувства,  .  Расширять  кругозор,  побуждать  детей  к  творчеству.  Приобретая  в  процессе  музыкальной  деятельности  определенные  знания  о  музыке,  умения  и  навыки,  дети  приобщаются  к  музыкальному  искусству.  Язык слов и язык музыки. На первый взгляд, они очень далеки друг от друга. Но, как и всякий язык, они помогают нам общаться между собой. Музыка, не упоминая ни о чем, может рассказать все. Происходит общение чувств – разговор сердец.  </w:t>
      </w:r>
    </w:p>
    <w:p w:rsidR="00720D64" w:rsidRPr="000A5249" w:rsidRDefault="000A5249" w:rsidP="000A5249">
      <w:pPr>
        <w:spacing w:after="19" w:line="276" w:lineRule="auto"/>
        <w:ind w:left="1064" w:firstLine="0"/>
        <w:jc w:val="center"/>
        <w:rPr>
          <w:b/>
        </w:rPr>
      </w:pPr>
      <w:r w:rsidRPr="000A5249">
        <w:rPr>
          <w:b/>
        </w:rPr>
        <w:t xml:space="preserve">3. Место </w:t>
      </w:r>
      <w:r w:rsidRPr="000A5249">
        <w:rPr>
          <w:b/>
          <w:szCs w:val="28"/>
        </w:rPr>
        <w:t>курса в учебном плане</w:t>
      </w:r>
    </w:p>
    <w:p w:rsidR="00720D64" w:rsidRDefault="000A5249" w:rsidP="000A5249">
      <w:pPr>
        <w:spacing w:after="19" w:line="276" w:lineRule="auto"/>
        <w:ind w:left="0" w:firstLine="0"/>
      </w:pPr>
      <w:r w:rsidRPr="003965E5">
        <w:rPr>
          <w:szCs w:val="28"/>
        </w:rPr>
        <w:t>Прог</w:t>
      </w:r>
      <w:r>
        <w:rPr>
          <w:szCs w:val="28"/>
        </w:rPr>
        <w:t xml:space="preserve">рамма курса реализуется в 1 классе рамках духовно-нравственного направления </w:t>
      </w:r>
      <w:r w:rsidR="00720D64">
        <w:t xml:space="preserve">Содержание программы рассчитано на 33 часа (1 час в неделю). </w:t>
      </w:r>
    </w:p>
    <w:p w:rsidR="00720D64" w:rsidRDefault="00720D64" w:rsidP="00720D64">
      <w:pPr>
        <w:spacing w:after="0" w:line="276" w:lineRule="auto"/>
      </w:pPr>
    </w:p>
    <w:p w:rsidR="00D7614E" w:rsidRDefault="00D7614E" w:rsidP="00D7614E">
      <w:pPr>
        <w:spacing w:after="221" w:line="259" w:lineRule="auto"/>
        <w:ind w:right="2"/>
        <w:jc w:val="center"/>
      </w:pPr>
      <w:r>
        <w:rPr>
          <w:b/>
        </w:rPr>
        <w:t>2. Содержание</w:t>
      </w:r>
      <w:r w:rsidR="00EE5E88">
        <w:rPr>
          <w:b/>
        </w:rPr>
        <w:t xml:space="preserve"> программы</w:t>
      </w:r>
    </w:p>
    <w:p w:rsidR="00EE5E88" w:rsidRPr="00EE5E88" w:rsidRDefault="00D7614E" w:rsidP="00EE5E88">
      <w:pPr>
        <w:spacing w:after="30" w:line="255" w:lineRule="auto"/>
        <w:ind w:left="-5"/>
        <w:jc w:val="center"/>
      </w:pPr>
      <w:r w:rsidRPr="00EE5E88">
        <w:rPr>
          <w:b/>
        </w:rPr>
        <w:t>Музыка в жизни человека.</w:t>
      </w:r>
      <w:r w:rsidRPr="00EE5E88">
        <w:t xml:space="preserve"> (14</w:t>
      </w:r>
      <w:r w:rsidR="00EE5E88" w:rsidRPr="00EE5E88">
        <w:t xml:space="preserve"> </w:t>
      </w:r>
      <w:r w:rsidRPr="00EE5E88">
        <w:t>ч)</w:t>
      </w:r>
    </w:p>
    <w:p w:rsidR="00D7614E" w:rsidRDefault="00D7614E" w:rsidP="00EE5E88">
      <w:pPr>
        <w:spacing w:after="0" w:line="276" w:lineRule="auto"/>
        <w:ind w:left="-17" w:firstLine="709"/>
      </w:pPr>
      <w:r>
        <w:t xml:space="preserve">Музыка в жизни ребенка.  Музыка в жизни человека.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Обобщённое представление об основных образно – эмоциональных сферах музыки и о многообразии музыкальных жанров и стилей. 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заданий. </w:t>
      </w:r>
    </w:p>
    <w:p w:rsidR="00EE5E88" w:rsidRPr="00EE5E88" w:rsidRDefault="00D7614E" w:rsidP="00EE5E88">
      <w:pPr>
        <w:spacing w:after="0" w:line="276" w:lineRule="auto"/>
        <w:ind w:left="-17" w:firstLine="709"/>
        <w:jc w:val="center"/>
      </w:pPr>
      <w:r w:rsidRPr="00EE5E88">
        <w:rPr>
          <w:b/>
        </w:rPr>
        <w:t>Музыкальные инструменты.</w:t>
      </w:r>
      <w:r w:rsidRPr="00EE5E88">
        <w:t xml:space="preserve"> (</w:t>
      </w:r>
      <w:r w:rsidR="000E4860" w:rsidRPr="00EE5E88">
        <w:t>19</w:t>
      </w:r>
      <w:r w:rsidRPr="00EE5E88">
        <w:t xml:space="preserve"> ч)</w:t>
      </w:r>
    </w:p>
    <w:p w:rsidR="00D7614E" w:rsidRDefault="00D7614E" w:rsidP="00EE5E88">
      <w:pPr>
        <w:spacing w:after="0" w:line="276" w:lineRule="auto"/>
        <w:ind w:left="-17" w:firstLine="709"/>
      </w:pPr>
      <w:r>
        <w:t xml:space="preserve">Песня, танец и марш и их разновидности. Песенность, танцевальность, маршевость. Опера, балет, симфония, концерт, сюита, кантата, мюзикл. Музыкальный и поэтический фольклор: песни, танцы, действа, обряды, скороговорки, загадки, игры – драматизации. Историческое прошлое в музыкальных образах. Народная и профессиональная музыка.   </w:t>
      </w:r>
    </w:p>
    <w:p w:rsidR="00D7614E" w:rsidRPr="00EE5E88" w:rsidRDefault="00D7614E" w:rsidP="00EE5E88">
      <w:pPr>
        <w:spacing w:after="0" w:line="259" w:lineRule="auto"/>
        <w:ind w:right="4"/>
        <w:jc w:val="center"/>
      </w:pPr>
      <w:r w:rsidRPr="00EE5E88">
        <w:rPr>
          <w:b/>
        </w:rPr>
        <w:t>Разделы программы</w:t>
      </w:r>
      <w:r w:rsidRPr="00EE5E88">
        <w:t xml:space="preserve"> </w:t>
      </w:r>
    </w:p>
    <w:p w:rsidR="00D7614E" w:rsidRDefault="00D7614E" w:rsidP="00EE5E88">
      <w:pPr>
        <w:spacing w:after="0" w:line="276" w:lineRule="auto"/>
        <w:ind w:left="-17" w:firstLine="709"/>
      </w:pPr>
      <w:r>
        <w:t xml:space="preserve">Музыкально-теоретические знания (формирование элементарных основ музыкальной грамотности). </w:t>
      </w:r>
    </w:p>
    <w:p w:rsidR="00D7614E" w:rsidRDefault="00D7614E" w:rsidP="00EE5E88">
      <w:pPr>
        <w:spacing w:after="0" w:line="276" w:lineRule="auto"/>
        <w:ind w:left="-17" w:firstLine="709"/>
      </w:pPr>
      <w:r>
        <w:t xml:space="preserve">Вокал и хоровое пение (освоение навыков вокального и хорового пения).  </w:t>
      </w:r>
    </w:p>
    <w:p w:rsidR="00D7614E" w:rsidRDefault="00D7614E" w:rsidP="00EE5E88">
      <w:pPr>
        <w:spacing w:after="0" w:line="276" w:lineRule="auto"/>
        <w:ind w:left="-17" w:firstLine="709"/>
      </w:pPr>
      <w:r>
        <w:t xml:space="preserve">Классическая музыка (формирование сознательной слушательской установки при прослушивании классической музыки, развивать эмоционально-образное мышление школьников в процессе восприятия классической музыки). </w:t>
      </w:r>
    </w:p>
    <w:p w:rsidR="00D7614E" w:rsidRDefault="00D7614E" w:rsidP="00EE5E88">
      <w:pPr>
        <w:spacing w:after="0" w:line="276" w:lineRule="auto"/>
        <w:ind w:left="-17" w:firstLine="709"/>
      </w:pPr>
      <w:r>
        <w:t xml:space="preserve">Движения под музыку (учить двигаться соответственно  музыке и силе ее звучания (громко, тихо). Улучшать качество исполнения танцевальных движений. Развивать умение двигаться под музыку ритмично и согласно темпу и характеру музыкального произведения. </w:t>
      </w:r>
    </w:p>
    <w:p w:rsidR="00F71730" w:rsidRDefault="00F71730" w:rsidP="00EE5E88">
      <w:pPr>
        <w:spacing w:after="0"/>
        <w:ind w:left="0" w:firstLine="0"/>
      </w:pPr>
    </w:p>
    <w:p w:rsidR="00835BAF" w:rsidRDefault="00835BAF" w:rsidP="00EE5E88">
      <w:pPr>
        <w:spacing w:after="0"/>
        <w:ind w:left="0" w:firstLine="0"/>
      </w:pPr>
    </w:p>
    <w:p w:rsidR="00835BAF" w:rsidRDefault="00835BAF" w:rsidP="00EE5E88">
      <w:pPr>
        <w:spacing w:after="0"/>
        <w:ind w:left="0" w:firstLine="0"/>
      </w:pPr>
    </w:p>
    <w:p w:rsidR="00835BAF" w:rsidRDefault="00835BAF" w:rsidP="00EE5E88">
      <w:pPr>
        <w:spacing w:after="0"/>
        <w:ind w:left="0" w:firstLine="0"/>
      </w:pPr>
    </w:p>
    <w:p w:rsidR="00835BAF" w:rsidRDefault="00835BAF" w:rsidP="00EE5E88">
      <w:pPr>
        <w:spacing w:after="0"/>
        <w:ind w:left="0" w:firstLine="0"/>
      </w:pPr>
    </w:p>
    <w:p w:rsidR="00EE5E88" w:rsidRDefault="00EE5E88" w:rsidP="00EE5E88">
      <w:pPr>
        <w:spacing w:after="0"/>
        <w:ind w:left="0" w:firstLine="0"/>
      </w:pPr>
    </w:p>
    <w:p w:rsidR="00EE5E88" w:rsidRDefault="00EE5E88" w:rsidP="00EE5E88">
      <w:pPr>
        <w:spacing w:after="0"/>
        <w:ind w:left="0" w:firstLine="0"/>
      </w:pPr>
    </w:p>
    <w:p w:rsidR="00EE5E88" w:rsidRDefault="00EE5E88" w:rsidP="00EE5E88">
      <w:pPr>
        <w:spacing w:after="0"/>
        <w:ind w:left="0" w:firstLine="0"/>
      </w:pPr>
    </w:p>
    <w:p w:rsidR="00EE5E88" w:rsidRDefault="00EE5E88" w:rsidP="00EE5E88">
      <w:pPr>
        <w:spacing w:after="0"/>
        <w:ind w:left="0" w:firstLine="0"/>
      </w:pPr>
    </w:p>
    <w:p w:rsidR="00004CA5" w:rsidRDefault="00835BAF">
      <w:pPr>
        <w:spacing w:after="0" w:line="259" w:lineRule="auto"/>
        <w:ind w:left="2432" w:right="677"/>
        <w:jc w:val="left"/>
        <w:rPr>
          <w:b/>
        </w:rPr>
      </w:pPr>
      <w:r>
        <w:rPr>
          <w:b/>
        </w:rPr>
        <w:lastRenderedPageBreak/>
        <w:t>4</w:t>
      </w:r>
      <w:r w:rsidR="000A2E52">
        <w:rPr>
          <w:b/>
        </w:rPr>
        <w:t xml:space="preserve">. </w:t>
      </w:r>
      <w:r>
        <w:rPr>
          <w:b/>
        </w:rPr>
        <w:t>Т</w:t>
      </w:r>
      <w:r w:rsidR="000A2E52">
        <w:rPr>
          <w:b/>
        </w:rPr>
        <w:t xml:space="preserve">ематическое планирование </w:t>
      </w:r>
    </w:p>
    <w:p w:rsidR="00EE5E88" w:rsidRDefault="00EE5E88">
      <w:pPr>
        <w:spacing w:after="0" w:line="259" w:lineRule="auto"/>
        <w:ind w:left="2432" w:right="677"/>
        <w:jc w:val="left"/>
      </w:pPr>
    </w:p>
    <w:tbl>
      <w:tblPr>
        <w:tblStyle w:val="TableGrid"/>
        <w:tblW w:w="8790" w:type="dxa"/>
        <w:tblInd w:w="356" w:type="dxa"/>
        <w:tblCellMar>
          <w:top w:w="8" w:type="dxa"/>
          <w:left w:w="29" w:type="dxa"/>
          <w:right w:w="82" w:type="dxa"/>
        </w:tblCellMar>
        <w:tblLook w:val="04A0" w:firstRow="1" w:lastRow="0" w:firstColumn="1" w:lastColumn="0" w:noHBand="0" w:noVBand="1"/>
      </w:tblPr>
      <w:tblGrid>
        <w:gridCol w:w="991"/>
        <w:gridCol w:w="6664"/>
        <w:gridCol w:w="1135"/>
      </w:tblGrid>
      <w:tr w:rsidR="00EE5E88" w:rsidTr="00EE5E88">
        <w:trPr>
          <w:trHeight w:val="7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88" w:rsidRDefault="00EE5E88">
            <w:pPr>
              <w:spacing w:after="21" w:line="259" w:lineRule="auto"/>
              <w:ind w:left="54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:rsidR="00EE5E88" w:rsidRDefault="00EE5E88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занятия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88" w:rsidRDefault="00EE5E88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Кол-во часов на тему </w:t>
            </w:r>
          </w:p>
        </w:tc>
      </w:tr>
      <w:tr w:rsidR="00EE5E88" w:rsidTr="00EE5E88">
        <w:trPr>
          <w:trHeight w:val="331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E88" w:rsidRDefault="00EE5E88">
            <w:pPr>
              <w:spacing w:after="0" w:line="259" w:lineRule="auto"/>
              <w:ind w:left="2806" w:firstLine="0"/>
              <w:jc w:val="left"/>
            </w:pPr>
            <w:r>
              <w:rPr>
                <w:b/>
                <w:i/>
              </w:rPr>
              <w:t>Музыка в жизни человека.</w:t>
            </w:r>
            <w:r>
              <w:t xml:space="preserve"> (14ч)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160" w:line="259" w:lineRule="auto"/>
              <w:ind w:left="0" w:firstLine="0"/>
              <w:jc w:val="left"/>
            </w:pP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Музыка вокруг тебя.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Слушаем пение птиц.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Как шумят деревья, шум дождя.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Язык музыки понятен всем!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Характер музыки( медленная,  лирическая)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Характер музыки (грустный, печальный, бравурный, задорный)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 Нам весело. Музыка радости. Смотрим танец « Кадриль»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Любимые песни из мультфильмов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Смотрим танец «Ливенская полька» Е.Дербенко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Элементы польки .Пробуем танцевать.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Нам грустно. Музыка грусти.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Слушаем В.Моцарта « Музыка Ангелов»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Слушаем « Мелодия Слез» Л.Бетговен, Обсуждаем характер музыки.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Урок-игра « Грустно-весело».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</w:p>
        </w:tc>
      </w:tr>
      <w:tr w:rsidR="00EE5E88" w:rsidTr="00EE5E88">
        <w:trPr>
          <w:trHeight w:val="334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E88" w:rsidRDefault="00EE5E88" w:rsidP="00F20917">
            <w:pPr>
              <w:spacing w:after="0" w:line="259" w:lineRule="auto"/>
              <w:ind w:left="2595" w:firstLine="0"/>
              <w:jc w:val="left"/>
            </w:pPr>
            <w:r>
              <w:rPr>
                <w:b/>
                <w:i/>
              </w:rPr>
              <w:t>Музыкальные инструменты.</w:t>
            </w:r>
            <w:r>
              <w:t xml:space="preserve"> (20 ч)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160" w:line="259" w:lineRule="auto"/>
              <w:ind w:left="0" w:firstLine="0"/>
              <w:jc w:val="center"/>
            </w:pP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Разнообразие музыкальных инструментов.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Слушаем оркестр русских народных инструментов им.Осипова.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Обсуждение оркестра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1F36D6">
            <w:pPr>
              <w:spacing w:after="0" w:line="259" w:lineRule="auto"/>
              <w:jc w:val="left"/>
            </w:pPr>
            <w:r>
              <w:t>Знакомые и не знакомые музыкальные инструменты.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Что такое оркестр? Зачем нужен дирижер?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Древние  музыкальные инструменты. Барабан.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Виды барабанов.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Где используются барабаны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Слушаем военные оркестры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Слушание песни «Бьют барабаны»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На параде и в бою.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Барабанная дробь, строевой шаг.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Цирковой марш  «Цирк»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28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Барабанщик Преображенского полка отбивает дробь.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3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>Барабан главный герой военного  торжественного парада.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6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 xml:space="preserve"> 30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>
            <w:pPr>
              <w:spacing w:after="0" w:line="259" w:lineRule="auto"/>
              <w:ind w:left="2" w:firstLine="0"/>
              <w:jc w:val="left"/>
            </w:pPr>
            <w:r>
              <w:t xml:space="preserve">Деревянные музыкальные инструменты. Дудочка и флейта.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6F6AEA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6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31</w:t>
            </w:r>
          </w:p>
          <w:p w:rsidR="00EE5E88" w:rsidRDefault="00EE5E88" w:rsidP="000E4860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spacing w:after="0" w:line="259" w:lineRule="auto"/>
              <w:ind w:left="2" w:firstLine="0"/>
              <w:jc w:val="left"/>
            </w:pPr>
            <w:r>
              <w:t>Чем отличается флейта от дудочки.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6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spacing w:after="0" w:line="259" w:lineRule="auto"/>
              <w:ind w:left="2" w:firstLine="0"/>
              <w:jc w:val="left"/>
            </w:pPr>
            <w:r>
              <w:t>Русская народная флейта, сопель.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  <w:tr w:rsidR="00EE5E88" w:rsidTr="00EE5E88">
        <w:trPr>
          <w:trHeight w:val="6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tabs>
                <w:tab w:val="center" w:pos="787"/>
              </w:tabs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spacing w:after="0" w:line="259" w:lineRule="auto"/>
              <w:ind w:left="2" w:firstLine="0"/>
              <w:jc w:val="left"/>
            </w:pPr>
            <w:r>
              <w:t>Виды флейт, дудок, жалеек.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88" w:rsidRDefault="00EE5E88" w:rsidP="000E4860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</w:tr>
    </w:tbl>
    <w:p w:rsidR="00D7614E" w:rsidRDefault="000A2E52" w:rsidP="00D7614E">
      <w:pPr>
        <w:spacing w:after="0" w:line="259" w:lineRule="auto"/>
        <w:ind w:left="68" w:firstLine="0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D7614E" w:rsidRDefault="00D7614E">
      <w:pPr>
        <w:spacing w:after="0" w:line="259" w:lineRule="auto"/>
        <w:ind w:left="68" w:firstLine="0"/>
        <w:jc w:val="center"/>
        <w:rPr>
          <w:b/>
          <w:i/>
        </w:rPr>
      </w:pPr>
    </w:p>
    <w:p w:rsidR="00211A9C" w:rsidRDefault="00835BAF" w:rsidP="00835BAF">
      <w:pPr>
        <w:spacing w:after="55" w:line="420" w:lineRule="auto"/>
        <w:ind w:left="-17" w:right="675" w:firstLine="709"/>
        <w:jc w:val="center"/>
        <w:rPr>
          <w:b/>
        </w:rPr>
      </w:pPr>
      <w:r>
        <w:rPr>
          <w:b/>
        </w:rPr>
        <w:t xml:space="preserve">6. Личностные и предметные результаты </w:t>
      </w:r>
      <w:r w:rsidR="00EE5E88">
        <w:rPr>
          <w:b/>
        </w:rPr>
        <w:t xml:space="preserve">освоения </w:t>
      </w:r>
      <w:r>
        <w:rPr>
          <w:b/>
        </w:rPr>
        <w:t>курса</w:t>
      </w:r>
    </w:p>
    <w:p w:rsidR="00D7614E" w:rsidRDefault="00D7614E" w:rsidP="00EE5E88">
      <w:pPr>
        <w:spacing w:after="0" w:line="276" w:lineRule="auto"/>
        <w:ind w:right="677" w:firstLine="709"/>
        <w:jc w:val="left"/>
      </w:pPr>
      <w:r>
        <w:rPr>
          <w:b/>
          <w:i/>
        </w:rPr>
        <w:t xml:space="preserve">Личностные </w:t>
      </w:r>
      <w:r>
        <w:t xml:space="preserve">результаты: </w:t>
      </w:r>
    </w:p>
    <w:p w:rsidR="00EE5E88" w:rsidRDefault="00D7614E" w:rsidP="00EE5E88">
      <w:pPr>
        <w:numPr>
          <w:ilvl w:val="0"/>
          <w:numId w:val="1"/>
        </w:numPr>
        <w:spacing w:after="0" w:line="276" w:lineRule="auto"/>
        <w:ind w:firstLine="709"/>
      </w:pPr>
      <w:r>
        <w:t xml:space="preserve">умение наблюдать за разнообразными явлениями жизни и искусства во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класса;  </w:t>
      </w:r>
    </w:p>
    <w:p w:rsidR="00EE5E88" w:rsidRDefault="00D7614E" w:rsidP="00EE5E88">
      <w:pPr>
        <w:numPr>
          <w:ilvl w:val="0"/>
          <w:numId w:val="1"/>
        </w:numPr>
        <w:spacing w:after="0" w:line="276" w:lineRule="auto"/>
        <w:ind w:firstLine="709"/>
      </w:pPr>
      <w:r>
        <w:t xml:space="preserve">уважительное отношение к культуре;  </w:t>
      </w:r>
    </w:p>
    <w:p w:rsidR="00EE5E88" w:rsidRDefault="00D7614E" w:rsidP="00EE5E88">
      <w:pPr>
        <w:numPr>
          <w:ilvl w:val="0"/>
          <w:numId w:val="1"/>
        </w:numPr>
        <w:spacing w:after="0" w:line="276" w:lineRule="auto"/>
        <w:ind w:firstLine="709"/>
      </w:pPr>
      <w:r>
        <w:t xml:space="preserve">реализация творческого потенциала;  </w:t>
      </w:r>
    </w:p>
    <w:p w:rsidR="00EE5E88" w:rsidRDefault="00D7614E" w:rsidP="00EE5E88">
      <w:pPr>
        <w:numPr>
          <w:ilvl w:val="0"/>
          <w:numId w:val="1"/>
        </w:numPr>
        <w:spacing w:after="0" w:line="276" w:lineRule="auto"/>
        <w:ind w:firstLine="709"/>
      </w:pPr>
      <w:r>
        <w:t xml:space="preserve">ориентация в культурном многообразии окружающей действительности; </w:t>
      </w:r>
    </w:p>
    <w:p w:rsidR="00D7614E" w:rsidRDefault="00D7614E" w:rsidP="00EE5E88">
      <w:pPr>
        <w:numPr>
          <w:ilvl w:val="0"/>
          <w:numId w:val="1"/>
        </w:numPr>
        <w:spacing w:after="0" w:line="276" w:lineRule="auto"/>
        <w:ind w:firstLine="709"/>
      </w:pPr>
      <w:r>
        <w:t xml:space="preserve">формирование этических чувств доброжелательности и эмоционально – нравственной отзывчивости, понимания и сопереживания чувствам других людей.  </w:t>
      </w: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EE5E88" w:rsidRDefault="00EE5E88" w:rsidP="00EE5E88">
      <w:pPr>
        <w:spacing w:after="0" w:line="259" w:lineRule="auto"/>
        <w:ind w:left="0" w:firstLine="0"/>
        <w:jc w:val="center"/>
        <w:rPr>
          <w:b/>
        </w:rPr>
      </w:pPr>
    </w:p>
    <w:p w:rsidR="00D7614E" w:rsidRPr="00EE5E88" w:rsidRDefault="00211A9C" w:rsidP="00EE5E88">
      <w:pPr>
        <w:spacing w:after="0" w:line="259" w:lineRule="auto"/>
        <w:ind w:left="0" w:firstLine="0"/>
        <w:jc w:val="center"/>
        <w:rPr>
          <w:b/>
        </w:rPr>
      </w:pPr>
      <w:r w:rsidRPr="00EE5E88">
        <w:rPr>
          <w:b/>
        </w:rPr>
        <w:lastRenderedPageBreak/>
        <w:t>М</w:t>
      </w:r>
      <w:r w:rsidR="00EB19F5" w:rsidRPr="00EE5E88">
        <w:rPr>
          <w:b/>
        </w:rPr>
        <w:t>атериально-техническое</w:t>
      </w:r>
      <w:r w:rsidR="00EE5E88" w:rsidRPr="00EE5E88">
        <w:rPr>
          <w:b/>
        </w:rPr>
        <w:t xml:space="preserve"> и учебно-методическое </w:t>
      </w:r>
      <w:r w:rsidR="00EB19F5" w:rsidRPr="00EE5E88">
        <w:rPr>
          <w:b/>
        </w:rPr>
        <w:t xml:space="preserve"> обеспече</w:t>
      </w:r>
      <w:r w:rsidRPr="00EE5E88">
        <w:rPr>
          <w:b/>
        </w:rPr>
        <w:t>ни</w:t>
      </w:r>
      <w:r w:rsidR="00EB19F5" w:rsidRPr="00EE5E88">
        <w:rPr>
          <w:b/>
        </w:rPr>
        <w:t>е</w:t>
      </w:r>
      <w:r w:rsidRPr="00EE5E88">
        <w:rPr>
          <w:b/>
        </w:rPr>
        <w:t xml:space="preserve"> программы</w:t>
      </w:r>
    </w:p>
    <w:p w:rsidR="00EE5E88" w:rsidRDefault="00EE5E88" w:rsidP="00EE5E88">
      <w:pPr>
        <w:spacing w:after="0" w:line="360" w:lineRule="auto"/>
        <w:ind w:left="0" w:firstLine="0"/>
      </w:pPr>
    </w:p>
    <w:p w:rsidR="00D7614E" w:rsidRDefault="00EB19F5" w:rsidP="00EE5E88">
      <w:pPr>
        <w:spacing w:after="0" w:line="360" w:lineRule="auto"/>
        <w:ind w:left="0" w:firstLine="709"/>
      </w:pPr>
      <w:r>
        <w:t>Музыкальные инструменты</w:t>
      </w:r>
      <w:r w:rsidR="00380E8C">
        <w:t xml:space="preserve">: барабаны, </w:t>
      </w:r>
      <w:r>
        <w:t xml:space="preserve">дудочки, маракасы,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Е.Д.Критская, Г.П.Сергеева, Т.С.Шмагина. Музыка / Методическое пособие. – М: Просвещение, 2006. 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Т.Лидина. Я умею петь. –ИЗД.: СФЕРА, 2010. 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З.И.Бугаева Весёлые уроки музыки в школе и дома. – М.: Просвещение, 2000. 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О.Радынова  Беседы о музыкальных инструментах. – М.: Просвещение, 2003. 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Артоболевская А.А. Первые встречи с искусством. – М.: Просвещение, 2005.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Михайлова М.А. Развитие музыкальных способностей детей. – Ярославль: Академия развития, 2007.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Орлова Т.А., Бекина С.Е. Учите детей петь. М.: Просвещение, 2004. </w:t>
      </w:r>
    </w:p>
    <w:p w:rsidR="00004CA5" w:rsidRDefault="000A2E52" w:rsidP="00EE5E88">
      <w:pPr>
        <w:spacing w:after="0" w:line="360" w:lineRule="auto"/>
        <w:ind w:left="-5" w:firstLine="709"/>
      </w:pPr>
      <w:r>
        <w:t xml:space="preserve">Образовательные Интернет – ресурсы. </w:t>
      </w:r>
    </w:p>
    <w:p w:rsidR="00004CA5" w:rsidRDefault="000A2E52" w:rsidP="00EE5E88">
      <w:pPr>
        <w:spacing w:after="0" w:line="360" w:lineRule="auto"/>
        <w:ind w:left="0" w:firstLine="709"/>
        <w:jc w:val="left"/>
      </w:pPr>
      <w:r>
        <w:t xml:space="preserve"> </w:t>
      </w:r>
    </w:p>
    <w:p w:rsidR="00004CA5" w:rsidRDefault="000A2E5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004CA5" w:rsidSect="00EE5E88">
      <w:footerReference w:type="even" r:id="rId7"/>
      <w:footerReference w:type="default" r:id="rId8"/>
      <w:footerReference w:type="first" r:id="rId9"/>
      <w:pgSz w:w="11906" w:h="16838"/>
      <w:pgMar w:top="1142" w:right="420" w:bottom="1644" w:left="1133" w:header="720" w:footer="52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48" w:rsidRDefault="00742748">
      <w:pPr>
        <w:spacing w:after="0" w:line="240" w:lineRule="auto"/>
      </w:pPr>
      <w:r>
        <w:separator/>
      </w:r>
    </w:p>
  </w:endnote>
  <w:endnote w:type="continuationSeparator" w:id="0">
    <w:p w:rsidR="00742748" w:rsidRDefault="0074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17" w:rsidRDefault="004F24EF">
    <w:pPr>
      <w:spacing w:after="218" w:line="259" w:lineRule="auto"/>
      <w:ind w:left="0" w:right="1" w:firstLine="0"/>
      <w:jc w:val="right"/>
    </w:pPr>
    <w:r>
      <w:fldChar w:fldCharType="begin"/>
    </w:r>
    <w:r w:rsidR="00F20917">
      <w:instrText xml:space="preserve"> PAGE   \* MERGEFORMAT </w:instrText>
    </w:r>
    <w:r>
      <w:fldChar w:fldCharType="separate"/>
    </w:r>
    <w:r w:rsidR="00F20917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F20917">
      <w:rPr>
        <w:rFonts w:ascii="Calibri" w:eastAsia="Calibri" w:hAnsi="Calibri" w:cs="Calibri"/>
        <w:sz w:val="22"/>
      </w:rPr>
      <w:t xml:space="preserve"> </w:t>
    </w:r>
  </w:p>
  <w:p w:rsidR="00F20917" w:rsidRDefault="00F209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17" w:rsidRDefault="004F24EF">
    <w:pPr>
      <w:spacing w:after="218" w:line="259" w:lineRule="auto"/>
      <w:ind w:left="0" w:right="1" w:firstLine="0"/>
      <w:jc w:val="right"/>
    </w:pPr>
    <w:r>
      <w:fldChar w:fldCharType="begin"/>
    </w:r>
    <w:r w:rsidR="00F20917">
      <w:instrText xml:space="preserve"> PAGE   \* MERGEFORMAT </w:instrText>
    </w:r>
    <w:r>
      <w:fldChar w:fldCharType="separate"/>
    </w:r>
    <w:r w:rsidR="00B3514A" w:rsidRPr="00B3514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F20917">
      <w:rPr>
        <w:rFonts w:ascii="Calibri" w:eastAsia="Calibri" w:hAnsi="Calibri" w:cs="Calibri"/>
        <w:sz w:val="22"/>
      </w:rPr>
      <w:t xml:space="preserve"> </w:t>
    </w:r>
  </w:p>
  <w:p w:rsidR="00F20917" w:rsidRDefault="00F209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17" w:rsidRDefault="00F20917">
    <w:pPr>
      <w:spacing w:after="218" w:line="259" w:lineRule="auto"/>
      <w:ind w:left="0" w:right="1" w:firstLine="0"/>
      <w:jc w:val="right"/>
    </w:pPr>
  </w:p>
  <w:p w:rsidR="00F20917" w:rsidRDefault="00F209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48" w:rsidRDefault="00742748">
      <w:pPr>
        <w:spacing w:after="0" w:line="240" w:lineRule="auto"/>
      </w:pPr>
      <w:r>
        <w:separator/>
      </w:r>
    </w:p>
  </w:footnote>
  <w:footnote w:type="continuationSeparator" w:id="0">
    <w:p w:rsidR="00742748" w:rsidRDefault="0074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547"/>
    <w:multiLevelType w:val="hybridMultilevel"/>
    <w:tmpl w:val="EFAEA3EA"/>
    <w:lvl w:ilvl="0" w:tplc="DBCCD62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450F6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C15D8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8214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61F6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B46F2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6A94E0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CC76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4A64E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85A10"/>
    <w:multiLevelType w:val="hybridMultilevel"/>
    <w:tmpl w:val="41C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51E2"/>
    <w:multiLevelType w:val="hybridMultilevel"/>
    <w:tmpl w:val="C81EAE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CA5"/>
    <w:rsid w:val="00004CA5"/>
    <w:rsid w:val="000A2E52"/>
    <w:rsid w:val="000A5249"/>
    <w:rsid w:val="000A7093"/>
    <w:rsid w:val="000E4860"/>
    <w:rsid w:val="00104BAF"/>
    <w:rsid w:val="0019171A"/>
    <w:rsid w:val="001F36D6"/>
    <w:rsid w:val="00211A9C"/>
    <w:rsid w:val="002601C7"/>
    <w:rsid w:val="00380E8C"/>
    <w:rsid w:val="003D6E8F"/>
    <w:rsid w:val="004F24EF"/>
    <w:rsid w:val="00507E2E"/>
    <w:rsid w:val="00583E4F"/>
    <w:rsid w:val="006347D1"/>
    <w:rsid w:val="006448E2"/>
    <w:rsid w:val="006F6AEA"/>
    <w:rsid w:val="00713B8E"/>
    <w:rsid w:val="00720D64"/>
    <w:rsid w:val="00742748"/>
    <w:rsid w:val="00795AAE"/>
    <w:rsid w:val="00835BAF"/>
    <w:rsid w:val="00AB1FB6"/>
    <w:rsid w:val="00B0166B"/>
    <w:rsid w:val="00B3514A"/>
    <w:rsid w:val="00C63F25"/>
    <w:rsid w:val="00D7614E"/>
    <w:rsid w:val="00EB19F5"/>
    <w:rsid w:val="00EE5E88"/>
    <w:rsid w:val="00F20917"/>
    <w:rsid w:val="00F70B4B"/>
    <w:rsid w:val="00F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EA83"/>
  <w15:docId w15:val="{10190E87-CB6D-4556-904B-90224EE9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EF"/>
    <w:pPr>
      <w:spacing w:after="217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24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EE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E8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EE5E88"/>
    <w:pPr>
      <w:ind w:left="720"/>
      <w:contextualSpacing/>
    </w:pPr>
  </w:style>
  <w:style w:type="table" w:styleId="a6">
    <w:name w:val="Table Grid"/>
    <w:basedOn w:val="a1"/>
    <w:uiPriority w:val="39"/>
    <w:rsid w:val="00720D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7</cp:revision>
  <cp:lastPrinted>2019-02-17T17:15:00Z</cp:lastPrinted>
  <dcterms:created xsi:type="dcterms:W3CDTF">2019-02-06T17:20:00Z</dcterms:created>
  <dcterms:modified xsi:type="dcterms:W3CDTF">2019-02-17T17:17:00Z</dcterms:modified>
</cp:coreProperties>
</file>