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BB" w:rsidRDefault="00C556BB" w:rsidP="00C556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C556BB" w:rsidRDefault="00C556BB" w:rsidP="00C556BB">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C556BB" w:rsidRPr="009E2754" w:rsidRDefault="00C556BB" w:rsidP="00C556BB">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C556BB" w:rsidRDefault="00C556BB" w:rsidP="00C556BB">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C556BB" w:rsidRPr="00554F1F" w:rsidTr="000276C3">
        <w:tc>
          <w:tcPr>
            <w:tcW w:w="5103" w:type="dxa"/>
          </w:tcPr>
          <w:p w:rsidR="00C556BB" w:rsidRPr="00554F1F" w:rsidRDefault="00C556BB" w:rsidP="000276C3">
            <w:pPr>
              <w:ind w:left="176"/>
              <w:rPr>
                <w:rFonts w:ascii="Times New Roman" w:hAnsi="Times New Roman" w:cs="Times New Roman"/>
                <w:sz w:val="24"/>
              </w:rPr>
            </w:pPr>
          </w:p>
        </w:tc>
        <w:tc>
          <w:tcPr>
            <w:tcW w:w="4820" w:type="dxa"/>
          </w:tcPr>
          <w:p w:rsidR="00C556BB" w:rsidRDefault="00C556BB" w:rsidP="000276C3">
            <w:pPr>
              <w:ind w:left="176"/>
              <w:rPr>
                <w:rFonts w:ascii="Times New Roman" w:hAnsi="Times New Roman" w:cs="Times New Roman"/>
                <w:sz w:val="24"/>
              </w:rPr>
            </w:pPr>
          </w:p>
          <w:p w:rsidR="00C556BB" w:rsidRPr="00554F1F" w:rsidRDefault="00C556BB" w:rsidP="000276C3">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C556BB" w:rsidRDefault="00C556BB" w:rsidP="000276C3">
            <w:pPr>
              <w:spacing w:after="0"/>
              <w:rPr>
                <w:rFonts w:ascii="Times New Roman" w:hAnsi="Times New Roman" w:cs="Times New Roman"/>
                <w:sz w:val="24"/>
              </w:rPr>
            </w:pPr>
            <w:r>
              <w:rPr>
                <w:rFonts w:ascii="Times New Roman" w:hAnsi="Times New Roman" w:cs="Times New Roman"/>
                <w:sz w:val="24"/>
              </w:rPr>
              <w:t xml:space="preserve">к АООП образования обучающихся с умственной отсталостью </w:t>
            </w:r>
          </w:p>
          <w:p w:rsidR="00C556BB" w:rsidRDefault="00C556BB" w:rsidP="000276C3">
            <w:pPr>
              <w:spacing w:after="0"/>
              <w:rPr>
                <w:rFonts w:ascii="Times New Roman" w:hAnsi="Times New Roman" w:cs="Times New Roman"/>
                <w:sz w:val="24"/>
              </w:rPr>
            </w:pPr>
          </w:p>
          <w:p w:rsidR="00C556BB" w:rsidRPr="00554F1F" w:rsidRDefault="00C556BB" w:rsidP="000276C3">
            <w:pPr>
              <w:spacing w:after="0"/>
              <w:rPr>
                <w:rFonts w:ascii="Times New Roman" w:hAnsi="Times New Roman" w:cs="Times New Roman"/>
                <w:sz w:val="24"/>
              </w:rPr>
            </w:pPr>
          </w:p>
          <w:p w:rsidR="00C556BB" w:rsidRDefault="00C556BB" w:rsidP="000276C3">
            <w:pPr>
              <w:rPr>
                <w:rFonts w:ascii="Times New Roman" w:hAnsi="Times New Roman" w:cs="Times New Roman"/>
                <w:sz w:val="24"/>
              </w:rPr>
            </w:pPr>
          </w:p>
          <w:p w:rsidR="00C556BB" w:rsidRPr="00554F1F" w:rsidRDefault="00C556BB" w:rsidP="000276C3">
            <w:pPr>
              <w:rPr>
                <w:rFonts w:ascii="Times New Roman" w:hAnsi="Times New Roman" w:cs="Times New Roman"/>
                <w:sz w:val="24"/>
              </w:rPr>
            </w:pPr>
          </w:p>
        </w:tc>
      </w:tr>
    </w:tbl>
    <w:p w:rsidR="00C556BB" w:rsidRDefault="00C556BB" w:rsidP="00C556BB">
      <w:pPr>
        <w:tabs>
          <w:tab w:val="left" w:pos="3031"/>
        </w:tabs>
      </w:pPr>
      <w:r>
        <w:tab/>
      </w:r>
    </w:p>
    <w:p w:rsidR="00C556BB" w:rsidRDefault="00C556BB" w:rsidP="00C556BB">
      <w:pPr>
        <w:tabs>
          <w:tab w:val="left" w:pos="3031"/>
        </w:tabs>
      </w:pPr>
    </w:p>
    <w:p w:rsidR="00C556BB" w:rsidRDefault="00C556BB" w:rsidP="00C556BB">
      <w:pPr>
        <w:tabs>
          <w:tab w:val="left" w:pos="3031"/>
        </w:tabs>
      </w:pPr>
    </w:p>
    <w:p w:rsidR="00C556BB" w:rsidRPr="00FC6DD1" w:rsidRDefault="00C556BB" w:rsidP="00C556BB">
      <w:pPr>
        <w:tabs>
          <w:tab w:val="left" w:pos="3031"/>
        </w:tabs>
        <w:rPr>
          <w:sz w:val="6"/>
        </w:rPr>
      </w:pPr>
    </w:p>
    <w:p w:rsidR="00C556BB" w:rsidRDefault="00C556BB" w:rsidP="00C556BB">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C556BB" w:rsidRDefault="00C556BB" w:rsidP="00C556BB">
      <w:pPr>
        <w:spacing w:after="0"/>
        <w:jc w:val="center"/>
        <w:rPr>
          <w:rFonts w:ascii="Times New Roman" w:hAnsi="Times New Roman" w:cs="Times New Roman"/>
          <w:b/>
          <w:sz w:val="40"/>
          <w:szCs w:val="28"/>
        </w:rPr>
      </w:pPr>
      <w:r>
        <w:rPr>
          <w:rFonts w:ascii="Times New Roman" w:hAnsi="Times New Roman" w:cs="Times New Roman"/>
          <w:b/>
          <w:sz w:val="40"/>
          <w:szCs w:val="28"/>
        </w:rPr>
        <w:t>по музыке</w:t>
      </w:r>
    </w:p>
    <w:p w:rsidR="00C556BB" w:rsidRDefault="00C556BB" w:rsidP="00C556BB">
      <w:pPr>
        <w:spacing w:after="0"/>
        <w:jc w:val="center"/>
        <w:rPr>
          <w:rFonts w:ascii="Times New Roman" w:hAnsi="Times New Roman" w:cs="Times New Roman"/>
          <w:b/>
          <w:sz w:val="40"/>
          <w:szCs w:val="28"/>
        </w:rPr>
      </w:pPr>
      <w:r>
        <w:rPr>
          <w:rFonts w:ascii="Times New Roman" w:hAnsi="Times New Roman" w:cs="Times New Roman"/>
          <w:b/>
          <w:sz w:val="40"/>
          <w:szCs w:val="28"/>
        </w:rPr>
        <w:t>3 - 4 класс</w:t>
      </w: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C556BB" w:rsidRDefault="00C556BB" w:rsidP="00C556BB">
      <w:pPr>
        <w:spacing w:after="0"/>
        <w:jc w:val="center"/>
        <w:rPr>
          <w:rFonts w:ascii="Times New Roman" w:hAnsi="Times New Roman" w:cs="Times New Roman"/>
          <w:b/>
          <w:sz w:val="40"/>
          <w:szCs w:val="28"/>
        </w:rPr>
      </w:pPr>
    </w:p>
    <w:p w:rsidR="00224F18" w:rsidRDefault="00224F18" w:rsidP="00224F18">
      <w:pPr>
        <w:jc w:val="center"/>
        <w:rPr>
          <w:rFonts w:ascii="Times New Roman" w:hAnsi="Times New Roman" w:cs="Times New Roman"/>
          <w:sz w:val="28"/>
          <w:szCs w:val="28"/>
        </w:rPr>
      </w:pPr>
      <w:r w:rsidRPr="00E72713">
        <w:rPr>
          <w:rFonts w:ascii="Times New Roman" w:hAnsi="Times New Roman" w:cs="Times New Roman"/>
          <w:sz w:val="28"/>
          <w:szCs w:val="28"/>
        </w:rPr>
        <w:lastRenderedPageBreak/>
        <w:t>Содержание</w:t>
      </w:r>
    </w:p>
    <w:p w:rsidR="00224F18" w:rsidRDefault="00224F18" w:rsidP="00224F18">
      <w:pPr>
        <w:rPr>
          <w:rFonts w:ascii="Times New Roman" w:hAnsi="Times New Roman" w:cs="Times New Roman"/>
          <w:sz w:val="28"/>
          <w:szCs w:val="28"/>
        </w:rPr>
      </w:pPr>
    </w:p>
    <w:p w:rsidR="00224F18" w:rsidRDefault="00224F18" w:rsidP="00224F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Пояснительная записка                                                                3</w:t>
      </w:r>
    </w:p>
    <w:p w:rsidR="00224F18" w:rsidRDefault="00224F18" w:rsidP="00224F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Содержание                                                                                   6    </w:t>
      </w:r>
    </w:p>
    <w:p w:rsidR="00224F18" w:rsidRDefault="00224F18" w:rsidP="00224F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Учебно-тематическое планирование                                           7</w:t>
      </w:r>
    </w:p>
    <w:p w:rsidR="00224F18" w:rsidRDefault="00224F18" w:rsidP="00224F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освоения программы                        </w:t>
      </w:r>
      <w:r>
        <w:rPr>
          <w:rFonts w:ascii="Times New Roman" w:hAnsi="Times New Roman" w:cs="Times New Roman"/>
          <w:sz w:val="28"/>
          <w:szCs w:val="28"/>
        </w:rPr>
        <w:t>11</w:t>
      </w:r>
    </w:p>
    <w:p w:rsidR="00224F18" w:rsidRDefault="00224F18" w:rsidP="00224F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12</w:t>
      </w:r>
    </w:p>
    <w:p w:rsidR="00224F18" w:rsidRPr="005B6233" w:rsidRDefault="00224F18" w:rsidP="00224F1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Литература                                                                                      </w:t>
      </w:r>
      <w:r>
        <w:rPr>
          <w:rFonts w:ascii="Times New Roman" w:hAnsi="Times New Roman" w:cs="Times New Roman"/>
          <w:sz w:val="28"/>
          <w:szCs w:val="28"/>
        </w:rPr>
        <w:t>13</w:t>
      </w: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bookmarkStart w:id="0" w:name="_GoBack"/>
      <w:bookmarkEnd w:id="0"/>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224F18">
      <w:pPr>
        <w:shd w:val="clear" w:color="auto" w:fill="FFFFFF"/>
        <w:spacing w:after="15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Пояснительная записка</w:t>
      </w:r>
    </w:p>
    <w:p w:rsidR="00224F18" w:rsidRPr="002853FD" w:rsidRDefault="00224F18" w:rsidP="00224F18">
      <w:pPr>
        <w:ind w:right="-1" w:firstLine="567"/>
        <w:jc w:val="center"/>
        <w:rPr>
          <w:rFonts w:ascii="Times New Roman" w:eastAsia="Times New Roman" w:hAnsi="Times New Roman" w:cs="Times New Roman"/>
          <w:b/>
          <w:color w:val="000000"/>
          <w:sz w:val="28"/>
          <w:szCs w:val="28"/>
        </w:rPr>
      </w:pPr>
      <w:r w:rsidRPr="002853FD">
        <w:rPr>
          <w:rFonts w:ascii="Times New Roman" w:eastAsia="Times New Roman" w:hAnsi="Times New Roman" w:cs="Times New Roman"/>
          <w:b/>
          <w:color w:val="000000"/>
          <w:sz w:val="28"/>
          <w:szCs w:val="28"/>
        </w:rPr>
        <w:t>Общая характеристика предмета</w:t>
      </w:r>
    </w:p>
    <w:p w:rsidR="00224F18" w:rsidRPr="00C963DE" w:rsidRDefault="00224F18" w:rsidP="00224F18">
      <w:pPr>
        <w:ind w:right="-1" w:firstLine="567"/>
        <w:jc w:val="both"/>
        <w:rPr>
          <w:rFonts w:ascii="Times New Roman" w:hAnsi="Times New Roman" w:cs="Times New Roman"/>
          <w:sz w:val="28"/>
          <w:szCs w:val="28"/>
        </w:rPr>
      </w:pPr>
      <w:r w:rsidRPr="00B87785">
        <w:rPr>
          <w:rFonts w:ascii="Times New Roman" w:eastAsia="Times New Roman" w:hAnsi="Times New Roman" w:cs="Times New Roman"/>
          <w:color w:val="000000"/>
          <w:sz w:val="28"/>
          <w:szCs w:val="28"/>
        </w:rPr>
        <w:t>Музыкально-эстетическая деятельность занимает одно из ведущих мест в ходе формирования художественной культуры обучающихся с ограниченными возможностями здоровья. Среди различных форм учебно-воспитательной работы музыка является одним из наиболее привлекательных видов деятельности для обучающегося. Благодаря развитию технических средств, музыка стала одним из распространенных и доступных видов искусства, сопровождающих человека на протяжении всей его жизни.</w:t>
      </w:r>
    </w:p>
    <w:p w:rsidR="00224F18" w:rsidRPr="00B87785" w:rsidRDefault="00224F18" w:rsidP="00224F18">
      <w:pPr>
        <w:shd w:val="clear" w:color="auto" w:fill="FFFFFF"/>
        <w:spacing w:after="150"/>
        <w:ind w:right="-1" w:firstLine="708"/>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Отличительной чертой музыки от остальных видов искусства, по утверждению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i/>
          <w:iCs/>
          <w:color w:val="000000"/>
          <w:sz w:val="28"/>
          <w:szCs w:val="28"/>
        </w:rPr>
        <w:t>Цель музыкального воспитания: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Овладение обучающимися музыкальной культурой, развитие музыкальности: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умение слушать музыку,</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точное интонирование музыки,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умение чувствовать характер музыки и адекватно реагировать на музыкальные переживания, воплощенные в ней,</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умение различать средства музыкальной выразительности: ритм, темп, динамические оттенки, ладогармонические особенности, исполнительские навыки.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i/>
          <w:iCs/>
          <w:color w:val="000000"/>
          <w:sz w:val="28"/>
          <w:szCs w:val="28"/>
        </w:rPr>
        <w:t>Задачи образовательные:</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-формировать музыкально-эстетический словарь;</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-формировать ориентировку в средствах музыкальной выразительности;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-совершенствовать певческие навыки;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lastRenderedPageBreak/>
        <w:t xml:space="preserve">-развивать чувство ритма, речевую активность, </w:t>
      </w:r>
      <w:proofErr w:type="spellStart"/>
      <w:r w:rsidRPr="00B87785">
        <w:rPr>
          <w:rFonts w:ascii="Times New Roman" w:eastAsia="Times New Roman" w:hAnsi="Times New Roman" w:cs="Times New Roman"/>
          <w:color w:val="000000"/>
          <w:sz w:val="28"/>
          <w:szCs w:val="28"/>
        </w:rPr>
        <w:t>звуковысотный</w:t>
      </w:r>
      <w:proofErr w:type="spellEnd"/>
      <w:r w:rsidRPr="00B87785">
        <w:rPr>
          <w:rFonts w:ascii="Times New Roman" w:eastAsia="Times New Roman" w:hAnsi="Times New Roman" w:cs="Times New Roman"/>
          <w:color w:val="000000"/>
          <w:sz w:val="28"/>
          <w:szCs w:val="28"/>
        </w:rPr>
        <w:t xml:space="preserve"> слух, музыкальную память и способность реагировать на музыку, музыкально-исполнительские навыки.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i/>
          <w:iCs/>
          <w:color w:val="000000"/>
          <w:sz w:val="28"/>
          <w:szCs w:val="28"/>
        </w:rPr>
        <w:t>Задачи воспитывающие:</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помочь самовыражению обучающихся с ограниченными возможностями здоровья через занятия музыкальной деятельностью;</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способствовать преодолению неадекватных форм поведения, снятию эмоционального напряжения;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способствовать приобретению навыков искреннего, глубокого и свободного общения с окружающими, развивать эмоциональную отзывчивость;</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активизировать творческие способности.</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i/>
          <w:iCs/>
          <w:color w:val="000000"/>
          <w:sz w:val="28"/>
          <w:szCs w:val="28"/>
        </w:rPr>
        <w:t>Задачи коррекционно-развивающие:</w:t>
      </w:r>
    </w:p>
    <w:p w:rsidR="00224F18" w:rsidRPr="00B87785" w:rsidRDefault="00224F18" w:rsidP="00224F18">
      <w:pPr>
        <w:shd w:val="clear" w:color="auto" w:fill="FFFFFF"/>
        <w:spacing w:after="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корригировать отклонения в интеллектуальном развитии;</w:t>
      </w:r>
    </w:p>
    <w:p w:rsidR="00224F18" w:rsidRPr="00B87785" w:rsidRDefault="00224F18" w:rsidP="00224F18">
      <w:pPr>
        <w:shd w:val="clear" w:color="auto" w:fill="FFFFFF"/>
        <w:spacing w:after="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 корригировать нарушения </w:t>
      </w:r>
      <w:proofErr w:type="spellStart"/>
      <w:r w:rsidRPr="00B87785">
        <w:rPr>
          <w:rFonts w:ascii="Times New Roman" w:eastAsia="Times New Roman" w:hAnsi="Times New Roman" w:cs="Times New Roman"/>
          <w:color w:val="000000"/>
          <w:sz w:val="28"/>
          <w:szCs w:val="28"/>
        </w:rPr>
        <w:t>звукопроизносительной</w:t>
      </w:r>
      <w:proofErr w:type="spellEnd"/>
      <w:r w:rsidRPr="00B87785">
        <w:rPr>
          <w:rFonts w:ascii="Times New Roman" w:eastAsia="Times New Roman" w:hAnsi="Times New Roman" w:cs="Times New Roman"/>
          <w:color w:val="000000"/>
          <w:sz w:val="28"/>
          <w:szCs w:val="28"/>
        </w:rPr>
        <w:t xml:space="preserve"> стороны речи.</w:t>
      </w:r>
    </w:p>
    <w:p w:rsidR="00224F18" w:rsidRPr="00B87785" w:rsidRDefault="00224F18" w:rsidP="00224F18">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Основной задачей подготовительной части урока является уравновешивание деструктивных нервно-психических процессов, преобладающих у обучающихся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обучающихся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обучающихся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224F18" w:rsidRPr="00B87785" w:rsidRDefault="00224F18" w:rsidP="00224F18">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B87785">
        <w:rPr>
          <w:rFonts w:ascii="Times New Roman" w:eastAsia="Times New Roman" w:hAnsi="Times New Roman" w:cs="Times New Roman"/>
          <w:color w:val="000000"/>
          <w:sz w:val="28"/>
          <w:szCs w:val="28"/>
        </w:rPr>
        <w:t>многосоставен</w:t>
      </w:r>
      <w:proofErr w:type="spellEnd"/>
      <w:r w:rsidRPr="00B87785">
        <w:rPr>
          <w:rFonts w:ascii="Times New Roman" w:eastAsia="Times New Roman" w:hAnsi="Times New Roman" w:cs="Times New Roman"/>
          <w:color w:val="000000"/>
          <w:sz w:val="28"/>
          <w:szCs w:val="28"/>
        </w:rPr>
        <w:t>.</w:t>
      </w:r>
    </w:p>
    <w:p w:rsidR="00224F18" w:rsidRPr="00B87785" w:rsidRDefault="00224F18" w:rsidP="00224F18">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Раздел «Слушание музыки» включает в себя прослушивание и дальнейшее обсуждение 1-3 произведений. Наряду с известными произведениями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224F18" w:rsidRPr="00B87785" w:rsidRDefault="00224F18" w:rsidP="00224F18">
      <w:pPr>
        <w:shd w:val="clear" w:color="auto" w:fill="FFFFFF"/>
        <w:spacing w:after="150" w:line="240" w:lineRule="auto"/>
        <w:ind w:firstLine="567"/>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lastRenderedPageBreak/>
        <w:t>Формирование вокально-хоровых навыков является основным видом деятельности в разделе «Пение». Во время од</w:t>
      </w:r>
      <w:r>
        <w:rPr>
          <w:rFonts w:ascii="Times New Roman" w:eastAsia="Times New Roman" w:hAnsi="Times New Roman" w:cs="Times New Roman"/>
          <w:color w:val="000000"/>
          <w:sz w:val="28"/>
          <w:szCs w:val="28"/>
        </w:rPr>
        <w:t>ного урока обычно исполняется 1</w:t>
      </w:r>
      <w:r w:rsidRPr="00B87785">
        <w:rPr>
          <w:rFonts w:ascii="Times New Roman" w:eastAsia="Times New Roman" w:hAnsi="Times New Roman" w:cs="Times New Roman"/>
          <w:color w:val="000000"/>
          <w:sz w:val="28"/>
          <w:szCs w:val="28"/>
        </w:rPr>
        <w:t xml:space="preserve"> песн</w:t>
      </w:r>
      <w:r>
        <w:rPr>
          <w:rFonts w:ascii="Times New Roman" w:eastAsia="Times New Roman" w:hAnsi="Times New Roman" w:cs="Times New Roman"/>
          <w:color w:val="000000"/>
          <w:sz w:val="28"/>
          <w:szCs w:val="28"/>
        </w:rPr>
        <w:t>я</w:t>
      </w:r>
      <w:r w:rsidRPr="00B87785">
        <w:rPr>
          <w:rFonts w:ascii="Times New Roman" w:eastAsia="Times New Roman" w:hAnsi="Times New Roman" w:cs="Times New Roman"/>
          <w:color w:val="000000"/>
          <w:sz w:val="28"/>
          <w:szCs w:val="28"/>
        </w:rPr>
        <w:t>. Продолжая работу над одним произведением, класс знакомится с другим и заканчивает изучение третьего. Объем материала для раздела «Элементы музыкальной грамоты» сводится к минимуму. Это связано с ограниченными возможностями усвоения, обучающимися отвлеченных понятий, таких, как изображение музыкального материала на письме и др., опирающихся на абстрактно-логическое мышление.</w:t>
      </w:r>
    </w:p>
    <w:p w:rsidR="00224F18" w:rsidRDefault="00224F18" w:rsidP="00224F18">
      <w:pPr>
        <w:shd w:val="clear" w:color="auto" w:fill="FFFFFF"/>
        <w:spacing w:after="150" w:line="240" w:lineRule="auto"/>
        <w:jc w:val="center"/>
        <w:rPr>
          <w:rFonts w:ascii="Times New Roman" w:eastAsia="Times New Roman" w:hAnsi="Times New Roman" w:cs="Times New Roman"/>
          <w:b/>
          <w:bCs/>
          <w:color w:val="000000"/>
          <w:sz w:val="28"/>
          <w:szCs w:val="28"/>
        </w:rPr>
      </w:pPr>
    </w:p>
    <w:p w:rsidR="00224F18" w:rsidRPr="00D84B13" w:rsidRDefault="00224F18" w:rsidP="00224F18">
      <w:pPr>
        <w:jc w:val="center"/>
        <w:rPr>
          <w:rFonts w:ascii="Times New Roman" w:hAnsi="Times New Roman" w:cs="Times New Roman"/>
          <w:b/>
          <w:sz w:val="28"/>
          <w:szCs w:val="28"/>
        </w:rPr>
      </w:pPr>
      <w:r w:rsidRPr="00D84B13">
        <w:rPr>
          <w:rFonts w:ascii="Times New Roman" w:hAnsi="Times New Roman" w:cs="Times New Roman"/>
          <w:b/>
          <w:sz w:val="28"/>
          <w:szCs w:val="28"/>
        </w:rPr>
        <w:t>Место предмета в учебном плане</w:t>
      </w:r>
    </w:p>
    <w:p w:rsidR="00224F18" w:rsidRDefault="00224F18" w:rsidP="00224F18">
      <w:pPr>
        <w:jc w:val="both"/>
        <w:rPr>
          <w:rFonts w:ascii="Times New Roman" w:hAnsi="Times New Roman" w:cs="Times New Roman"/>
          <w:sz w:val="28"/>
          <w:szCs w:val="28"/>
        </w:rPr>
      </w:pPr>
      <w:r>
        <w:rPr>
          <w:rFonts w:ascii="Times New Roman" w:hAnsi="Times New Roman" w:cs="Times New Roman"/>
          <w:sz w:val="28"/>
          <w:szCs w:val="28"/>
        </w:rPr>
        <w:t xml:space="preserve">На изучение предмета отводится по 2 часа в неделю (68 часов в </w:t>
      </w:r>
      <w:r>
        <w:rPr>
          <w:rFonts w:ascii="Times New Roman" w:hAnsi="Times New Roman" w:cs="Times New Roman"/>
          <w:sz w:val="28"/>
          <w:szCs w:val="28"/>
        </w:rPr>
        <w:t>3 - 4</w:t>
      </w:r>
      <w:r>
        <w:rPr>
          <w:rFonts w:ascii="Times New Roman" w:hAnsi="Times New Roman" w:cs="Times New Roman"/>
          <w:sz w:val="28"/>
          <w:szCs w:val="28"/>
        </w:rPr>
        <w:t xml:space="preserve"> классах.).</w:t>
      </w: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Pr="00B87785" w:rsidRDefault="00224F18" w:rsidP="00224F18">
      <w:pPr>
        <w:shd w:val="clear" w:color="auto" w:fill="FFFFFF"/>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lastRenderedPageBreak/>
        <w:t>Содержание программы.</w:t>
      </w:r>
    </w:p>
    <w:p w:rsidR="00224F18" w:rsidRPr="00B87785" w:rsidRDefault="00224F18" w:rsidP="00224F18">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3 - 4</w:t>
      </w:r>
      <w:r w:rsidRPr="00B87785">
        <w:rPr>
          <w:rFonts w:ascii="Times New Roman" w:eastAsia="Times New Roman" w:hAnsi="Times New Roman" w:cs="Times New Roman"/>
          <w:b/>
          <w:bCs/>
          <w:i/>
          <w:iCs/>
          <w:color w:val="000000"/>
          <w:sz w:val="28"/>
          <w:szCs w:val="28"/>
        </w:rPr>
        <w:t xml:space="preserve"> класс</w:t>
      </w:r>
      <w:r>
        <w:rPr>
          <w:rFonts w:ascii="Times New Roman" w:eastAsia="Times New Roman" w:hAnsi="Times New Roman" w:cs="Times New Roman"/>
          <w:b/>
          <w:bCs/>
          <w:i/>
          <w:iCs/>
          <w:color w:val="000000"/>
          <w:sz w:val="28"/>
          <w:szCs w:val="28"/>
        </w:rPr>
        <w:t>ы</w:t>
      </w:r>
      <w:r w:rsidRPr="00B87785">
        <w:rPr>
          <w:rFonts w:ascii="Times New Roman" w:eastAsia="Times New Roman" w:hAnsi="Times New Roman" w:cs="Times New Roman"/>
          <w:b/>
          <w:bCs/>
          <w:i/>
          <w:iCs/>
          <w:color w:val="000000"/>
          <w:sz w:val="28"/>
          <w:szCs w:val="28"/>
        </w:rPr>
        <w:t xml:space="preserve"> (2 часа в неделю)</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i/>
          <w:iCs/>
          <w:color w:val="000000"/>
          <w:sz w:val="28"/>
          <w:szCs w:val="28"/>
        </w:rPr>
        <w:t>Пение.</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Закрепление певческих навыков и умений на материале, пройденном в предыдущих классах, а также на новом материале.</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умения быстрой, спокойной смены дыхания при исполнении песен, не имеющих пауз между фразами.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умения правильно формировать гласные при пении двух звуков на один слог.</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умения контролировать слухом качество пения.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Использование разнообразных музыкальных средств (темп, динамические оттенки) для работы над выразительностью исполнения песен.</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Работа над чистотой интонирования и устойчивостью </w:t>
      </w:r>
      <w:proofErr w:type="spellStart"/>
      <w:r w:rsidRPr="00B87785">
        <w:rPr>
          <w:rFonts w:ascii="Times New Roman" w:eastAsia="Times New Roman" w:hAnsi="Times New Roman" w:cs="Times New Roman"/>
          <w:color w:val="000000"/>
          <w:sz w:val="28"/>
          <w:szCs w:val="28"/>
        </w:rPr>
        <w:t>книсона</w:t>
      </w:r>
      <w:proofErr w:type="spellEnd"/>
      <w:r w:rsidRPr="00B87785">
        <w:rPr>
          <w:rFonts w:ascii="Times New Roman" w:eastAsia="Times New Roman" w:hAnsi="Times New Roman" w:cs="Times New Roman"/>
          <w:color w:val="000000"/>
          <w:sz w:val="28"/>
          <w:szCs w:val="28"/>
        </w:rPr>
        <w:t>. Пение выученных песен ритмично и выразительно с сохранением строя и ансамбля.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i/>
          <w:iCs/>
          <w:color w:val="000000"/>
          <w:sz w:val="28"/>
          <w:szCs w:val="28"/>
        </w:rPr>
        <w:t>Слушание музыки.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умения дифференцировать части музыкального произведения.</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Развитие умения различать мелодию и сопровождение в песне и в инструментальном произведении.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Знакомство с музыкальными инструментами и их звучанием: саксофон, виолончель, балалайка.</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Закрепление навыков игры на ударно-шумовых инструментах, металлофоне.</w:t>
      </w:r>
    </w:p>
    <w:p w:rsidR="00224F1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Обучение игре на балалайке, ложках (или других доступных народных инструментах).</w:t>
      </w: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Учебно-тематическое планирование</w:t>
      </w:r>
    </w:p>
    <w:p w:rsidR="00C556BB" w:rsidRPr="00654DB7" w:rsidRDefault="00C556BB" w:rsidP="00C556BB">
      <w:pPr>
        <w:shd w:val="clear" w:color="auto" w:fill="FFFFFF"/>
        <w:spacing w:after="150" w:line="240" w:lineRule="auto"/>
        <w:jc w:val="center"/>
        <w:rPr>
          <w:rFonts w:ascii="Times New Roman" w:eastAsia="Times New Roman" w:hAnsi="Times New Roman" w:cs="Times New Roman"/>
          <w:b/>
          <w:color w:val="000000"/>
          <w:sz w:val="28"/>
          <w:szCs w:val="28"/>
        </w:rPr>
      </w:pPr>
      <w:r w:rsidRPr="00654DB7">
        <w:rPr>
          <w:rFonts w:ascii="Times New Roman" w:eastAsia="Times New Roman" w:hAnsi="Times New Roman" w:cs="Times New Roman"/>
          <w:b/>
          <w:color w:val="000000"/>
          <w:sz w:val="28"/>
          <w:szCs w:val="28"/>
        </w:rPr>
        <w:t>3 класс</w:t>
      </w:r>
    </w:p>
    <w:p w:rsidR="00C556BB" w:rsidRPr="00B87785" w:rsidRDefault="00C556BB" w:rsidP="00C556BB">
      <w:pPr>
        <w:shd w:val="clear" w:color="auto" w:fill="FFFFFF"/>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1 четверть</w:t>
      </w:r>
    </w:p>
    <w:tbl>
      <w:tblPr>
        <w:tblpPr w:leftFromText="180" w:rightFromText="180" w:vertAnchor="text" w:horzAnchor="page" w:tblpX="1029" w:tblpY="362"/>
        <w:tblW w:w="10150" w:type="dxa"/>
        <w:shd w:val="clear" w:color="auto" w:fill="FFFFFF"/>
        <w:tblCellMar>
          <w:top w:w="105" w:type="dxa"/>
          <w:left w:w="105" w:type="dxa"/>
          <w:bottom w:w="105" w:type="dxa"/>
          <w:right w:w="105" w:type="dxa"/>
        </w:tblCellMar>
        <w:tblLook w:val="04A0" w:firstRow="1" w:lastRow="0" w:firstColumn="1" w:lastColumn="0" w:noHBand="0" w:noVBand="1"/>
      </w:tblPr>
      <w:tblGrid>
        <w:gridCol w:w="9206"/>
        <w:gridCol w:w="944"/>
      </w:tblGrid>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Название раздела; тематика занятий</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Кол-во часов</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18</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Слушание классической музыки.</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«Песенка Крокодила Гены» разучивание.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Песенка Крокодила Гены» (пение).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«Веселые путешественники» (разучивание)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«Веселые путешественники» (пение)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Пение песен «Веселые путешественники» и «Песенка Крокодила Гены».</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Владимир </w:t>
            </w:r>
            <w:proofErr w:type="spellStart"/>
            <w:r w:rsidRPr="00B87785">
              <w:rPr>
                <w:rFonts w:ascii="Times New Roman" w:eastAsia="Times New Roman" w:hAnsi="Times New Roman" w:cs="Times New Roman"/>
                <w:color w:val="000000"/>
                <w:sz w:val="28"/>
                <w:szCs w:val="28"/>
              </w:rPr>
              <w:t>Шаинский</w:t>
            </w:r>
            <w:proofErr w:type="spellEnd"/>
            <w:r w:rsidRPr="00B87785">
              <w:rPr>
                <w:rFonts w:ascii="Times New Roman" w:eastAsia="Times New Roman" w:hAnsi="Times New Roman" w:cs="Times New Roman"/>
                <w:color w:val="000000"/>
                <w:sz w:val="28"/>
                <w:szCs w:val="28"/>
              </w:rPr>
              <w:t xml:space="preserve"> «Первоклашка» (разучивание)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«Первоклашка» (пение)</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r w:rsidR="00C556BB" w:rsidRPr="00B87785" w:rsidTr="000276C3">
        <w:tc>
          <w:tcPr>
            <w:tcW w:w="9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Пение знакомых песен.</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bl>
    <w:p w:rsidR="00C556BB" w:rsidRDefault="00C556BB" w:rsidP="00C556BB">
      <w:pPr>
        <w:shd w:val="clear" w:color="auto" w:fill="FFFFFF"/>
        <w:spacing w:after="150" w:line="240" w:lineRule="auto"/>
        <w:rPr>
          <w:rFonts w:ascii="Times New Roman" w:eastAsia="Times New Roman" w:hAnsi="Times New Roman" w:cs="Times New Roman"/>
          <w:color w:val="000000"/>
          <w:sz w:val="28"/>
          <w:szCs w:val="28"/>
        </w:rPr>
      </w:pPr>
    </w:p>
    <w:p w:rsidR="00C556BB" w:rsidRPr="00654DB7" w:rsidRDefault="00C556BB" w:rsidP="00C556BB">
      <w:pPr>
        <w:shd w:val="clear" w:color="auto" w:fill="FFFFFF"/>
        <w:spacing w:after="150" w:line="240" w:lineRule="auto"/>
        <w:jc w:val="center"/>
        <w:rPr>
          <w:rFonts w:ascii="Times New Roman" w:eastAsia="Times New Roman" w:hAnsi="Times New Roman" w:cs="Times New Roman"/>
          <w:b/>
          <w:color w:val="000000"/>
          <w:sz w:val="28"/>
          <w:szCs w:val="28"/>
        </w:rPr>
      </w:pPr>
      <w:r w:rsidRPr="00654DB7">
        <w:rPr>
          <w:rFonts w:ascii="Times New Roman" w:eastAsia="Times New Roman" w:hAnsi="Times New Roman" w:cs="Times New Roman"/>
          <w:b/>
          <w:color w:val="000000"/>
          <w:sz w:val="28"/>
          <w:szCs w:val="28"/>
        </w:rPr>
        <w:t>2 четверть</w:t>
      </w:r>
    </w:p>
    <w:tbl>
      <w:tblPr>
        <w:tblpPr w:leftFromText="180" w:rightFromText="180" w:vertAnchor="text" w:horzAnchor="margin" w:tblpY="247"/>
        <w:tblW w:w="9206" w:type="dxa"/>
        <w:shd w:val="clear" w:color="auto" w:fill="FFFFFF"/>
        <w:tblCellMar>
          <w:top w:w="105" w:type="dxa"/>
          <w:left w:w="105" w:type="dxa"/>
          <w:bottom w:w="105" w:type="dxa"/>
          <w:right w:w="105" w:type="dxa"/>
        </w:tblCellMar>
        <w:tblLook w:val="04A0" w:firstRow="1" w:lastRow="0" w:firstColumn="1" w:lastColumn="0" w:noHBand="0" w:noVBand="1"/>
      </w:tblPr>
      <w:tblGrid>
        <w:gridCol w:w="8046"/>
        <w:gridCol w:w="1160"/>
      </w:tblGrid>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Название раздела; тематика занятий</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Кол-во часов</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14</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Музыкальные жанры. Хороводная песня.</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Слушание песни Л. </w:t>
            </w:r>
            <w:proofErr w:type="spellStart"/>
            <w:r w:rsidRPr="00B87785">
              <w:rPr>
                <w:rFonts w:ascii="Times New Roman" w:eastAsia="Times New Roman" w:hAnsi="Times New Roman" w:cs="Times New Roman"/>
                <w:color w:val="000000"/>
                <w:sz w:val="28"/>
                <w:szCs w:val="28"/>
              </w:rPr>
              <w:t>Книппера</w:t>
            </w:r>
            <w:proofErr w:type="spellEnd"/>
            <w:r w:rsidRPr="00B87785">
              <w:rPr>
                <w:rFonts w:ascii="Times New Roman" w:eastAsia="Times New Roman" w:hAnsi="Times New Roman" w:cs="Times New Roman"/>
                <w:color w:val="000000"/>
                <w:sz w:val="28"/>
                <w:szCs w:val="28"/>
              </w:rPr>
              <w:t xml:space="preserve"> «Почему медведь зимой спит?»</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Разучивание песни Д. Львова-</w:t>
            </w:r>
            <w:proofErr w:type="spellStart"/>
            <w:r w:rsidRPr="00B87785">
              <w:rPr>
                <w:rFonts w:ascii="Times New Roman" w:eastAsia="Times New Roman" w:hAnsi="Times New Roman" w:cs="Times New Roman"/>
                <w:color w:val="000000"/>
                <w:sz w:val="28"/>
                <w:szCs w:val="28"/>
              </w:rPr>
              <w:t>Компанейца</w:t>
            </w:r>
            <w:proofErr w:type="spellEnd"/>
            <w:r w:rsidRPr="00B87785">
              <w:rPr>
                <w:rFonts w:ascii="Times New Roman" w:eastAsia="Times New Roman" w:hAnsi="Times New Roman" w:cs="Times New Roman"/>
                <w:color w:val="000000"/>
                <w:sz w:val="28"/>
                <w:szCs w:val="28"/>
              </w:rPr>
              <w:t xml:space="preserve"> «Снежная песенка»</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Пение песни Д. Львова-</w:t>
            </w:r>
            <w:proofErr w:type="spellStart"/>
            <w:r w:rsidRPr="00B87785">
              <w:rPr>
                <w:rFonts w:ascii="Times New Roman" w:eastAsia="Times New Roman" w:hAnsi="Times New Roman" w:cs="Times New Roman"/>
                <w:color w:val="000000"/>
                <w:sz w:val="28"/>
                <w:szCs w:val="28"/>
              </w:rPr>
              <w:t>Компанейца</w:t>
            </w:r>
            <w:proofErr w:type="spellEnd"/>
            <w:r w:rsidRPr="00B87785">
              <w:rPr>
                <w:rFonts w:ascii="Times New Roman" w:eastAsia="Times New Roman" w:hAnsi="Times New Roman" w:cs="Times New Roman"/>
                <w:color w:val="000000"/>
                <w:sz w:val="28"/>
                <w:szCs w:val="28"/>
              </w:rPr>
              <w:t xml:space="preserve"> «Снежная песенка»</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Разучивание песни А. Филиппенко « Новогодний хоровод»</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Пение песни А. Филиппенко « Новогодний хоровод»</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Пение песен А. Филиппенко </w:t>
            </w:r>
            <w:proofErr w:type="gramStart"/>
            <w:r w:rsidRPr="00B87785">
              <w:rPr>
                <w:rFonts w:ascii="Times New Roman" w:eastAsia="Times New Roman" w:hAnsi="Times New Roman" w:cs="Times New Roman"/>
                <w:color w:val="000000"/>
                <w:sz w:val="28"/>
                <w:szCs w:val="28"/>
              </w:rPr>
              <w:t>« Новогодний</w:t>
            </w:r>
            <w:proofErr w:type="gramEnd"/>
            <w:r w:rsidRPr="00B87785">
              <w:rPr>
                <w:rFonts w:ascii="Times New Roman" w:eastAsia="Times New Roman" w:hAnsi="Times New Roman" w:cs="Times New Roman"/>
                <w:color w:val="000000"/>
                <w:sz w:val="28"/>
                <w:szCs w:val="28"/>
              </w:rPr>
              <w:t xml:space="preserve"> хоровод» и</w:t>
            </w:r>
          </w:p>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Д. Львова-</w:t>
            </w:r>
            <w:proofErr w:type="spellStart"/>
            <w:r w:rsidRPr="00B87785">
              <w:rPr>
                <w:rFonts w:ascii="Times New Roman" w:eastAsia="Times New Roman" w:hAnsi="Times New Roman" w:cs="Times New Roman"/>
                <w:color w:val="000000"/>
                <w:sz w:val="28"/>
                <w:szCs w:val="28"/>
              </w:rPr>
              <w:t>Компанейца</w:t>
            </w:r>
            <w:proofErr w:type="spellEnd"/>
            <w:r w:rsidRPr="00B87785">
              <w:rPr>
                <w:rFonts w:ascii="Times New Roman" w:eastAsia="Times New Roman" w:hAnsi="Times New Roman" w:cs="Times New Roman"/>
                <w:color w:val="000000"/>
                <w:sz w:val="28"/>
                <w:szCs w:val="28"/>
              </w:rPr>
              <w:t xml:space="preserve"> «Снежная песенка»</w:t>
            </w:r>
          </w:p>
        </w:tc>
        <w:tc>
          <w:tcPr>
            <w:tcW w:w="1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bl>
    <w:p w:rsidR="00C556BB" w:rsidRDefault="00C556BB" w:rsidP="00C556BB">
      <w:pPr>
        <w:shd w:val="clear" w:color="auto" w:fill="FFFFFF"/>
        <w:tabs>
          <w:tab w:val="left" w:pos="7230"/>
        </w:tabs>
        <w:spacing w:after="150" w:line="240" w:lineRule="auto"/>
        <w:jc w:val="center"/>
        <w:rPr>
          <w:rFonts w:ascii="Times New Roman" w:eastAsia="Times New Roman" w:hAnsi="Times New Roman" w:cs="Times New Roman"/>
          <w:b/>
          <w:bCs/>
          <w:color w:val="000000"/>
          <w:sz w:val="28"/>
          <w:szCs w:val="28"/>
        </w:rPr>
      </w:pPr>
    </w:p>
    <w:p w:rsidR="00C556BB" w:rsidRPr="00B87785" w:rsidRDefault="00C556BB" w:rsidP="00C556BB">
      <w:pPr>
        <w:shd w:val="clear" w:color="auto" w:fill="FFFFFF"/>
        <w:tabs>
          <w:tab w:val="left" w:pos="7230"/>
        </w:tabs>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3 четверть</w:t>
      </w:r>
    </w:p>
    <w:tbl>
      <w:tblPr>
        <w:tblpPr w:leftFromText="180" w:rightFromText="180" w:vertAnchor="text" w:horzAnchor="margin" w:tblpXSpec="center" w:tblpY="362"/>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7372"/>
        <w:gridCol w:w="2241"/>
      </w:tblGrid>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lastRenderedPageBreak/>
              <w:t>Название раздела; тематика занятий</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Кол-во часов</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20</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Песни кино.</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Разучивание песни В. </w:t>
            </w:r>
            <w:proofErr w:type="spellStart"/>
            <w:r w:rsidRPr="00B87785">
              <w:rPr>
                <w:rFonts w:ascii="Times New Roman" w:eastAsia="Times New Roman" w:hAnsi="Times New Roman" w:cs="Times New Roman"/>
                <w:color w:val="000000"/>
                <w:sz w:val="28"/>
                <w:szCs w:val="28"/>
              </w:rPr>
              <w:t>Шаинского</w:t>
            </w:r>
            <w:proofErr w:type="spellEnd"/>
            <w:r w:rsidRPr="00B87785">
              <w:rPr>
                <w:rFonts w:ascii="Times New Roman" w:eastAsia="Times New Roman" w:hAnsi="Times New Roman" w:cs="Times New Roman"/>
                <w:color w:val="000000"/>
                <w:sz w:val="28"/>
                <w:szCs w:val="28"/>
              </w:rPr>
              <w:t xml:space="preserve"> «Бескозырка белая»</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Пение песни В. </w:t>
            </w:r>
            <w:proofErr w:type="spellStart"/>
            <w:r w:rsidRPr="00B87785">
              <w:rPr>
                <w:rFonts w:ascii="Times New Roman" w:eastAsia="Times New Roman" w:hAnsi="Times New Roman" w:cs="Times New Roman"/>
                <w:color w:val="000000"/>
                <w:sz w:val="28"/>
                <w:szCs w:val="28"/>
              </w:rPr>
              <w:t>Шаинского</w:t>
            </w:r>
            <w:proofErr w:type="spellEnd"/>
            <w:r w:rsidRPr="00B87785">
              <w:rPr>
                <w:rFonts w:ascii="Times New Roman" w:eastAsia="Times New Roman" w:hAnsi="Times New Roman" w:cs="Times New Roman"/>
                <w:color w:val="000000"/>
                <w:sz w:val="28"/>
                <w:szCs w:val="28"/>
              </w:rPr>
              <w:t xml:space="preserve"> «Бескозырка белая»</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Наша Армия сильна.</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Разучивание песни Соловьева-Седого «Стой, кто идет?»</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Пение песни Соловьева-Седого «Стой, кто идет?»</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Знакомство с музыкальными инструментами</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Разучивание «Песни Чебурашки» В. </w:t>
            </w:r>
            <w:proofErr w:type="spellStart"/>
            <w:r w:rsidRPr="00B87785">
              <w:rPr>
                <w:rFonts w:ascii="Times New Roman" w:eastAsia="Times New Roman" w:hAnsi="Times New Roman" w:cs="Times New Roman"/>
                <w:color w:val="000000"/>
                <w:sz w:val="28"/>
                <w:szCs w:val="28"/>
              </w:rPr>
              <w:t>Шаинского</w:t>
            </w:r>
            <w:proofErr w:type="spellEnd"/>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Разучивание песни Филиппенко «Праздничный вальс». Пение «Песни Чебурашки».</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4</w:t>
            </w:r>
          </w:p>
        </w:tc>
      </w:tr>
      <w:tr w:rsidR="00C556BB" w:rsidRPr="00B87785" w:rsidTr="000276C3">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Пение песен «Праздничный вальс» и «Песня Чебурашки».</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3</w:t>
            </w:r>
          </w:p>
        </w:tc>
      </w:tr>
    </w:tbl>
    <w:p w:rsidR="00C556BB" w:rsidRDefault="00C556BB" w:rsidP="00C556BB">
      <w:pPr>
        <w:shd w:val="clear" w:color="auto" w:fill="FFFFFF"/>
        <w:spacing w:after="150" w:line="240" w:lineRule="auto"/>
        <w:jc w:val="center"/>
        <w:rPr>
          <w:rFonts w:ascii="Times New Roman" w:eastAsia="Times New Roman" w:hAnsi="Times New Roman" w:cs="Times New Roman"/>
          <w:b/>
          <w:bCs/>
          <w:color w:val="000000"/>
          <w:sz w:val="28"/>
          <w:szCs w:val="28"/>
        </w:rPr>
      </w:pPr>
    </w:p>
    <w:p w:rsidR="00C556BB" w:rsidRPr="00B87785" w:rsidRDefault="00C556BB" w:rsidP="00C556BB">
      <w:pPr>
        <w:shd w:val="clear" w:color="auto" w:fill="FFFFFF"/>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4 четверть</w:t>
      </w:r>
    </w:p>
    <w:p w:rsidR="00C556BB" w:rsidRPr="00B87785" w:rsidRDefault="00C556BB" w:rsidP="00C556BB">
      <w:pPr>
        <w:shd w:val="clear" w:color="auto" w:fill="FFFFFF"/>
        <w:spacing w:after="150" w:line="240" w:lineRule="auto"/>
        <w:jc w:val="center"/>
        <w:rPr>
          <w:rFonts w:ascii="Times New Roman" w:eastAsia="Times New Roman" w:hAnsi="Times New Roman" w:cs="Times New Roman"/>
          <w:color w:val="000000"/>
          <w:sz w:val="28"/>
          <w:szCs w:val="28"/>
        </w:rPr>
      </w:pPr>
    </w:p>
    <w:tbl>
      <w:tblPr>
        <w:tblW w:w="10770" w:type="dxa"/>
        <w:tblInd w:w="-1129" w:type="dxa"/>
        <w:shd w:val="clear" w:color="auto" w:fill="FFFFFF"/>
        <w:tblCellMar>
          <w:top w:w="105" w:type="dxa"/>
          <w:left w:w="105" w:type="dxa"/>
          <w:bottom w:w="105" w:type="dxa"/>
          <w:right w:w="105" w:type="dxa"/>
        </w:tblCellMar>
        <w:tblLook w:val="04A0" w:firstRow="1" w:lastRow="0" w:firstColumn="1" w:lastColumn="0" w:noHBand="0" w:noVBand="1"/>
      </w:tblPr>
      <w:tblGrid>
        <w:gridCol w:w="8046"/>
        <w:gridCol w:w="2724"/>
      </w:tblGrid>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jc w:val="center"/>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Название раздела; тематика занятий</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Кол-во часов</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16</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Композиторы детям Владимир </w:t>
            </w:r>
            <w:proofErr w:type="spellStart"/>
            <w:r w:rsidRPr="00B87785">
              <w:rPr>
                <w:rFonts w:ascii="Times New Roman" w:eastAsia="Times New Roman" w:hAnsi="Times New Roman" w:cs="Times New Roman"/>
                <w:color w:val="000000"/>
                <w:sz w:val="28"/>
                <w:szCs w:val="28"/>
              </w:rPr>
              <w:t>Шаинский</w:t>
            </w:r>
            <w:proofErr w:type="spellEnd"/>
            <w:r w:rsidRPr="00B87785">
              <w:rPr>
                <w:rFonts w:ascii="Times New Roman" w:eastAsia="Times New Roman" w:hAnsi="Times New Roman" w:cs="Times New Roman"/>
                <w:color w:val="000000"/>
                <w:sz w:val="28"/>
                <w:szCs w:val="28"/>
              </w:rPr>
              <w:t>.</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Разучивание песни </w:t>
            </w:r>
            <w:proofErr w:type="spellStart"/>
            <w:r w:rsidRPr="00B87785">
              <w:rPr>
                <w:rFonts w:ascii="Times New Roman" w:eastAsia="Times New Roman" w:hAnsi="Times New Roman" w:cs="Times New Roman"/>
                <w:color w:val="000000"/>
                <w:sz w:val="28"/>
                <w:szCs w:val="28"/>
              </w:rPr>
              <w:t>В.Шаинского</w:t>
            </w:r>
            <w:proofErr w:type="spellEnd"/>
            <w:r w:rsidRPr="00B87785">
              <w:rPr>
                <w:rFonts w:ascii="Times New Roman" w:eastAsia="Times New Roman" w:hAnsi="Times New Roman" w:cs="Times New Roman"/>
                <w:color w:val="000000"/>
                <w:sz w:val="28"/>
                <w:szCs w:val="28"/>
              </w:rPr>
              <w:t xml:space="preserve"> « Голубой вагон»</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Пение песни </w:t>
            </w:r>
            <w:proofErr w:type="spellStart"/>
            <w:r w:rsidRPr="00B87785">
              <w:rPr>
                <w:rFonts w:ascii="Times New Roman" w:eastAsia="Times New Roman" w:hAnsi="Times New Roman" w:cs="Times New Roman"/>
                <w:color w:val="000000"/>
                <w:sz w:val="28"/>
                <w:szCs w:val="28"/>
              </w:rPr>
              <w:t>В.Шаинского</w:t>
            </w:r>
            <w:proofErr w:type="spellEnd"/>
            <w:r w:rsidRPr="00B87785">
              <w:rPr>
                <w:rFonts w:ascii="Times New Roman" w:eastAsia="Times New Roman" w:hAnsi="Times New Roman" w:cs="Times New Roman"/>
                <w:color w:val="000000"/>
                <w:sz w:val="28"/>
                <w:szCs w:val="28"/>
              </w:rPr>
              <w:t xml:space="preserve"> « Голубой вагон»</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Разучивание песни </w:t>
            </w:r>
            <w:proofErr w:type="spellStart"/>
            <w:r w:rsidRPr="00B87785">
              <w:rPr>
                <w:rFonts w:ascii="Times New Roman" w:eastAsia="Times New Roman" w:hAnsi="Times New Roman" w:cs="Times New Roman"/>
                <w:color w:val="000000"/>
                <w:sz w:val="28"/>
                <w:szCs w:val="28"/>
              </w:rPr>
              <w:t>В.Шаинского</w:t>
            </w:r>
            <w:proofErr w:type="spellEnd"/>
            <w:r w:rsidRPr="00B87785">
              <w:rPr>
                <w:rFonts w:ascii="Times New Roman" w:eastAsia="Times New Roman" w:hAnsi="Times New Roman" w:cs="Times New Roman"/>
                <w:color w:val="000000"/>
                <w:sz w:val="28"/>
                <w:szCs w:val="28"/>
              </w:rPr>
              <w:t xml:space="preserve"> « </w:t>
            </w:r>
            <w:proofErr w:type="spellStart"/>
            <w:r w:rsidRPr="00B87785">
              <w:rPr>
                <w:rFonts w:ascii="Times New Roman" w:eastAsia="Times New Roman" w:hAnsi="Times New Roman" w:cs="Times New Roman"/>
                <w:color w:val="000000"/>
                <w:sz w:val="28"/>
                <w:szCs w:val="28"/>
              </w:rPr>
              <w:t>Чунга-Чанга</w:t>
            </w:r>
            <w:proofErr w:type="spellEnd"/>
            <w:r w:rsidRPr="00B87785">
              <w:rPr>
                <w:rFonts w:ascii="Times New Roman" w:eastAsia="Times New Roman" w:hAnsi="Times New Roman" w:cs="Times New Roman"/>
                <w:color w:val="000000"/>
                <w:sz w:val="28"/>
                <w:szCs w:val="28"/>
              </w:rPr>
              <w:t>»</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Пение песни </w:t>
            </w:r>
            <w:proofErr w:type="spellStart"/>
            <w:r w:rsidRPr="00B87785">
              <w:rPr>
                <w:rFonts w:ascii="Times New Roman" w:eastAsia="Times New Roman" w:hAnsi="Times New Roman" w:cs="Times New Roman"/>
                <w:color w:val="000000"/>
                <w:sz w:val="28"/>
                <w:szCs w:val="28"/>
              </w:rPr>
              <w:t>В.Шаинского</w:t>
            </w:r>
            <w:proofErr w:type="spellEnd"/>
            <w:r w:rsidRPr="00B87785">
              <w:rPr>
                <w:rFonts w:ascii="Times New Roman" w:eastAsia="Times New Roman" w:hAnsi="Times New Roman" w:cs="Times New Roman"/>
                <w:color w:val="000000"/>
                <w:sz w:val="28"/>
                <w:szCs w:val="28"/>
              </w:rPr>
              <w:t xml:space="preserve"> «</w:t>
            </w:r>
            <w:proofErr w:type="spellStart"/>
            <w:r w:rsidRPr="00B87785">
              <w:rPr>
                <w:rFonts w:ascii="Times New Roman" w:eastAsia="Times New Roman" w:hAnsi="Times New Roman" w:cs="Times New Roman"/>
                <w:color w:val="000000"/>
                <w:sz w:val="28"/>
                <w:szCs w:val="28"/>
              </w:rPr>
              <w:t>Чунга-Чанга</w:t>
            </w:r>
            <w:proofErr w:type="spellEnd"/>
            <w:r w:rsidRPr="00B87785">
              <w:rPr>
                <w:rFonts w:ascii="Times New Roman" w:eastAsia="Times New Roman" w:hAnsi="Times New Roman" w:cs="Times New Roman"/>
                <w:color w:val="000000"/>
                <w:sz w:val="28"/>
                <w:szCs w:val="28"/>
              </w:rPr>
              <w:t>»</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Обучение игре на музыкальных инструментах</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Разучивание песни </w:t>
            </w:r>
            <w:proofErr w:type="spellStart"/>
            <w:r w:rsidRPr="00B87785">
              <w:rPr>
                <w:rFonts w:ascii="Times New Roman" w:eastAsia="Times New Roman" w:hAnsi="Times New Roman" w:cs="Times New Roman"/>
                <w:color w:val="000000"/>
                <w:sz w:val="28"/>
                <w:szCs w:val="28"/>
              </w:rPr>
              <w:t>Шаинского</w:t>
            </w:r>
            <w:proofErr w:type="spellEnd"/>
            <w:r w:rsidRPr="00B87785">
              <w:rPr>
                <w:rFonts w:ascii="Times New Roman" w:eastAsia="Times New Roman" w:hAnsi="Times New Roman" w:cs="Times New Roman"/>
                <w:color w:val="000000"/>
                <w:sz w:val="28"/>
                <w:szCs w:val="28"/>
              </w:rPr>
              <w:t xml:space="preserve"> «Белые кораблики»</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r w:rsidR="00C556BB" w:rsidRPr="00B87785" w:rsidTr="000276C3">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Пение песни </w:t>
            </w:r>
            <w:proofErr w:type="spellStart"/>
            <w:r w:rsidRPr="00B87785">
              <w:rPr>
                <w:rFonts w:ascii="Times New Roman" w:eastAsia="Times New Roman" w:hAnsi="Times New Roman" w:cs="Times New Roman"/>
                <w:color w:val="000000"/>
                <w:sz w:val="28"/>
                <w:szCs w:val="28"/>
              </w:rPr>
              <w:t>Шаинского</w:t>
            </w:r>
            <w:proofErr w:type="spellEnd"/>
            <w:r w:rsidRPr="00B87785">
              <w:rPr>
                <w:rFonts w:ascii="Times New Roman" w:eastAsia="Times New Roman" w:hAnsi="Times New Roman" w:cs="Times New Roman"/>
                <w:color w:val="000000"/>
                <w:sz w:val="28"/>
                <w:szCs w:val="28"/>
              </w:rPr>
              <w:t xml:space="preserve"> «Белые кораблики»</w:t>
            </w:r>
          </w:p>
        </w:tc>
        <w:tc>
          <w:tcPr>
            <w:tcW w:w="27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556BB" w:rsidRPr="00B87785" w:rsidRDefault="00C556BB" w:rsidP="000276C3">
            <w:pPr>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2</w:t>
            </w:r>
          </w:p>
        </w:tc>
      </w:tr>
    </w:tbl>
    <w:p w:rsidR="00C556BB" w:rsidRDefault="00C556BB" w:rsidP="00C556BB">
      <w:pPr>
        <w:shd w:val="clear" w:color="auto" w:fill="FFFFFF"/>
        <w:spacing w:after="150" w:line="240" w:lineRule="auto"/>
        <w:jc w:val="center"/>
        <w:rPr>
          <w:rFonts w:ascii="Times New Roman" w:eastAsia="Times New Roman" w:hAnsi="Times New Roman" w:cs="Times New Roman"/>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224F18" w:rsidRDefault="00224F18" w:rsidP="00C556BB">
      <w:pPr>
        <w:shd w:val="clear" w:color="auto" w:fill="FFFFFF"/>
        <w:spacing w:after="150" w:line="240" w:lineRule="auto"/>
        <w:jc w:val="center"/>
        <w:rPr>
          <w:rFonts w:ascii="Times New Roman" w:eastAsia="Times New Roman" w:hAnsi="Times New Roman" w:cs="Times New Roman"/>
          <w:b/>
          <w:color w:val="000000"/>
          <w:sz w:val="28"/>
          <w:szCs w:val="28"/>
        </w:rPr>
      </w:pPr>
    </w:p>
    <w:p w:rsidR="00C556BB" w:rsidRPr="00224F18" w:rsidRDefault="00C556BB" w:rsidP="00C556BB">
      <w:pPr>
        <w:shd w:val="clear" w:color="auto" w:fill="FFFFFF"/>
        <w:spacing w:after="150" w:line="240" w:lineRule="auto"/>
        <w:jc w:val="center"/>
        <w:rPr>
          <w:rFonts w:ascii="Times New Roman" w:eastAsia="Times New Roman" w:hAnsi="Times New Roman" w:cs="Times New Roman"/>
          <w:b/>
          <w:color w:val="000000"/>
          <w:sz w:val="28"/>
          <w:szCs w:val="28"/>
        </w:rPr>
      </w:pPr>
      <w:r w:rsidRPr="00224F18">
        <w:rPr>
          <w:rFonts w:ascii="Times New Roman" w:eastAsia="Times New Roman" w:hAnsi="Times New Roman" w:cs="Times New Roman"/>
          <w:b/>
          <w:color w:val="000000"/>
          <w:sz w:val="28"/>
          <w:szCs w:val="28"/>
        </w:rPr>
        <w:lastRenderedPageBreak/>
        <w:t>4 класс</w:t>
      </w:r>
    </w:p>
    <w:p w:rsidR="00C556BB" w:rsidRPr="005C612F" w:rsidRDefault="00C556BB" w:rsidP="00C556BB">
      <w:pPr>
        <w:pStyle w:val="c10"/>
        <w:spacing w:before="0" w:beforeAutospacing="0" w:after="0" w:afterAutospacing="0"/>
        <w:jc w:val="center"/>
        <w:rPr>
          <w:color w:val="000000"/>
          <w:sz w:val="28"/>
          <w:szCs w:val="28"/>
        </w:rPr>
      </w:pPr>
    </w:p>
    <w:tbl>
      <w:tblPr>
        <w:tblW w:w="10490" w:type="dxa"/>
        <w:tblInd w:w="-861" w:type="dxa"/>
        <w:tblCellMar>
          <w:left w:w="0" w:type="dxa"/>
          <w:right w:w="0" w:type="dxa"/>
        </w:tblCellMar>
        <w:tblLook w:val="04A0" w:firstRow="1" w:lastRow="0" w:firstColumn="1" w:lastColumn="0" w:noHBand="0" w:noVBand="1"/>
      </w:tblPr>
      <w:tblGrid>
        <w:gridCol w:w="939"/>
        <w:gridCol w:w="7260"/>
        <w:gridCol w:w="1211"/>
        <w:gridCol w:w="1080"/>
      </w:tblGrid>
      <w:tr w:rsidR="00C556BB" w:rsidRPr="005C612F" w:rsidTr="000276C3">
        <w:trPr>
          <w:trHeight w:val="5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 п\п</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 Тема урока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Кол-во часов</w:t>
            </w:r>
          </w:p>
        </w:tc>
        <w:tc>
          <w:tcPr>
            <w:tcW w:w="1080" w:type="dxa"/>
            <w:tcBorders>
              <w:top w:val="single" w:sz="8" w:space="0" w:color="000000"/>
              <w:left w:val="single" w:sz="8" w:space="0" w:color="000000"/>
              <w:bottom w:val="single" w:sz="8" w:space="0" w:color="000000"/>
              <w:right w:val="single" w:sz="8" w:space="0" w:color="000000"/>
            </w:tcBorders>
          </w:tcPr>
          <w:p w:rsidR="00C556BB" w:rsidRPr="005C612F" w:rsidRDefault="00C556BB" w:rsidP="000276C3">
            <w:pPr>
              <w:pStyle w:val="c10"/>
              <w:spacing w:before="0" w:beforeAutospacing="0" w:after="0" w:afterAutospacing="0"/>
              <w:jc w:val="center"/>
              <w:rPr>
                <w:rStyle w:val="c8"/>
                <w:color w:val="000000"/>
                <w:sz w:val="28"/>
                <w:szCs w:val="28"/>
              </w:rPr>
            </w:pPr>
            <w:r>
              <w:rPr>
                <w:rStyle w:val="c8"/>
                <w:color w:val="000000"/>
                <w:sz w:val="28"/>
                <w:szCs w:val="28"/>
              </w:rPr>
              <w:t>Дата</w:t>
            </w: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Вводный урок.</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2.</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Беседа о музыке, о летних встречах с ней.</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3.</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rStyle w:val="c8"/>
                <w:color w:val="000000"/>
                <w:sz w:val="28"/>
                <w:szCs w:val="28"/>
              </w:rPr>
              <w:t>Певческая установка, вокальные упражнения.</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rStyle w:val="c8"/>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4.</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227827" w:rsidRDefault="00C556BB" w:rsidP="000276C3">
            <w:pPr>
              <w:pStyle w:val="c15"/>
              <w:spacing w:before="0" w:beforeAutospacing="0" w:after="0" w:afterAutospacing="0"/>
              <w:rPr>
                <w:color w:val="000000"/>
                <w:sz w:val="28"/>
                <w:szCs w:val="28"/>
              </w:rPr>
            </w:pPr>
            <w:r>
              <w:rPr>
                <w:color w:val="000000"/>
                <w:sz w:val="28"/>
                <w:szCs w:val="28"/>
              </w:rPr>
              <w:t>Распевание гласных звуков под музыку.</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5. </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Прослушивание музыкальной композиции «Дети солнца» ансамбль Непоседы.</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1</w:t>
            </w:r>
            <w:r w:rsidRPr="005C612F">
              <w:rPr>
                <w:rStyle w:val="c8"/>
                <w:color w:val="000000"/>
                <w:sz w:val="28"/>
                <w:szCs w:val="28"/>
              </w:rPr>
              <w:t> </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0"/>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 xml:space="preserve">  6</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1 куплета и припева данной песни без музыки.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7.</w:t>
            </w:r>
            <w:r w:rsidRPr="005C612F">
              <w:rPr>
                <w:rStyle w:val="c8"/>
                <w:color w:val="000000"/>
                <w:sz w:val="28"/>
                <w:szCs w:val="28"/>
              </w:rPr>
              <w:t> </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Разучивание 2 куплета и припева «Дети солнца» без музыкального сопровождени</w:t>
            </w:r>
            <w:r w:rsidRPr="005C612F">
              <w:rPr>
                <w:rStyle w:val="c8"/>
                <w:color w:val="000000"/>
                <w:sz w:val="28"/>
                <w:szCs w:val="28"/>
              </w:rPr>
              <w:t>я</w:t>
            </w:r>
            <w:r>
              <w:rPr>
                <w:rStyle w:val="c8"/>
                <w:color w:val="000000"/>
                <w:sz w:val="28"/>
                <w:szCs w:val="28"/>
              </w:rPr>
              <w:t>.</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1</w:t>
            </w:r>
            <w:r w:rsidRPr="005C612F">
              <w:rPr>
                <w:rStyle w:val="c8"/>
                <w:color w:val="000000"/>
                <w:sz w:val="28"/>
                <w:szCs w:val="28"/>
              </w:rPr>
              <w:t> </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0"/>
              <w:spacing w:before="0" w:beforeAutospacing="0" w:after="0" w:afterAutospacing="0"/>
              <w:rPr>
                <w:color w:val="000000"/>
                <w:sz w:val="28"/>
                <w:szCs w:val="28"/>
              </w:rPr>
            </w:pPr>
          </w:p>
        </w:tc>
      </w:tr>
      <w:tr w:rsidR="00C556BB" w:rsidRPr="005C612F" w:rsidTr="000276C3">
        <w:trPr>
          <w:trHeight w:val="28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color w:val="000000"/>
                <w:sz w:val="28"/>
                <w:szCs w:val="28"/>
              </w:rPr>
              <w:t>8.</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3 куплета данной песни без музыки.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6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9</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Закрепление песни «Дети солнца</w:t>
            </w:r>
            <w:r>
              <w:rPr>
                <w:rStyle w:val="c8"/>
                <w:color w:val="000000"/>
                <w:sz w:val="28"/>
                <w:szCs w:val="28"/>
              </w:rPr>
              <w:t>» под музыку.</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8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10</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Музыкальна</w:t>
            </w:r>
            <w:r w:rsidRPr="005C612F">
              <w:rPr>
                <w:rStyle w:val="c8"/>
                <w:color w:val="000000"/>
                <w:sz w:val="28"/>
                <w:szCs w:val="28"/>
              </w:rPr>
              <w:t>я</w:t>
            </w:r>
            <w:r>
              <w:rPr>
                <w:color w:val="000000"/>
                <w:sz w:val="28"/>
                <w:szCs w:val="28"/>
              </w:rPr>
              <w:t xml:space="preserve"> игра «Раз, два ,три ,четыре ,п</w:t>
            </w:r>
            <w:r w:rsidRPr="005C612F">
              <w:rPr>
                <w:rStyle w:val="c8"/>
                <w:color w:val="000000"/>
                <w:sz w:val="28"/>
                <w:szCs w:val="28"/>
              </w:rPr>
              <w:t>я</w:t>
            </w:r>
            <w:r>
              <w:rPr>
                <w:color w:val="000000"/>
                <w:sz w:val="28"/>
                <w:szCs w:val="28"/>
              </w:rPr>
              <w:t>ть».</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rPr>
                <w:color w:val="000000"/>
                <w:sz w:val="28"/>
                <w:szCs w:val="28"/>
              </w:rPr>
            </w:pPr>
            <w:r>
              <w:rPr>
                <w:rStyle w:val="c8"/>
                <w:color w:val="000000"/>
                <w:sz w:val="28"/>
                <w:szCs w:val="28"/>
              </w:rPr>
              <w:t xml:space="preserve">   11.</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sidRPr="005C612F">
              <w:rPr>
                <w:rStyle w:val="c8"/>
                <w:color w:val="000000"/>
                <w:sz w:val="28"/>
                <w:szCs w:val="28"/>
              </w:rPr>
              <w:t>Композитор-имя ему народ. Музыкальные инструменты России.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227827" w:rsidRDefault="00C556BB" w:rsidP="000276C3">
            <w:pPr>
              <w:rPr>
                <w:color w:val="000000"/>
                <w:sz w:val="28"/>
                <w:szCs w:val="28"/>
              </w:rPr>
            </w:pPr>
            <w:r w:rsidRPr="00777F9A">
              <w:rPr>
                <w:b/>
                <w:color w:val="000000"/>
                <w:sz w:val="28"/>
                <w:szCs w:val="28"/>
              </w:rPr>
              <w:t xml:space="preserve">       </w:t>
            </w:r>
            <w:r w:rsidRPr="00227827">
              <w:rPr>
                <w:color w:val="000000"/>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tcPr>
          <w:p w:rsidR="00C556BB" w:rsidRPr="005C612F" w:rsidRDefault="00C556BB" w:rsidP="000276C3">
            <w:pPr>
              <w:pStyle w:val="c15"/>
              <w:spacing w:before="0" w:beforeAutospacing="0" w:after="0" w:afterAutospacing="0"/>
              <w:rPr>
                <w:rStyle w:val="c8"/>
                <w:color w:val="000000"/>
                <w:sz w:val="28"/>
                <w:szCs w:val="28"/>
              </w:rPr>
            </w:pPr>
          </w:p>
        </w:tc>
      </w:tr>
      <w:tr w:rsidR="00C556BB" w:rsidRPr="005C612F" w:rsidTr="000276C3">
        <w:trPr>
          <w:trHeight w:val="24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rStyle w:val="c8"/>
                <w:color w:val="000000"/>
                <w:sz w:val="28"/>
                <w:szCs w:val="28"/>
              </w:rPr>
              <w:t xml:space="preserve">  </w:t>
            </w:r>
            <w:r w:rsidRPr="005C612F">
              <w:rPr>
                <w:rStyle w:val="c8"/>
                <w:color w:val="000000"/>
                <w:sz w:val="28"/>
                <w:szCs w:val="28"/>
              </w:rPr>
              <w:t>12</w:t>
            </w:r>
            <w:r>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BB" w:rsidRPr="005C612F" w:rsidRDefault="00C556BB" w:rsidP="000276C3">
            <w:pPr>
              <w:pStyle w:val="c15"/>
              <w:spacing w:before="0" w:beforeAutospacing="0" w:after="0" w:afterAutospacing="0"/>
              <w:rPr>
                <w:color w:val="000000"/>
                <w:sz w:val="28"/>
                <w:szCs w:val="28"/>
              </w:rPr>
            </w:pPr>
            <w:r w:rsidRPr="005C612F">
              <w:rPr>
                <w:rStyle w:val="c8"/>
                <w:color w:val="000000"/>
                <w:sz w:val="28"/>
                <w:szCs w:val="28"/>
              </w:rPr>
              <w:t>Оркестр Русских Народных Инструментов</w:t>
            </w:r>
            <w:r>
              <w:rPr>
                <w:rStyle w:val="c8"/>
                <w:color w:val="000000"/>
                <w:sz w:val="28"/>
                <w:szCs w:val="28"/>
              </w:rPr>
              <w:t>.</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rStyle w:val="c8"/>
                <w:color w:val="000000"/>
                <w:sz w:val="28"/>
                <w:szCs w:val="28"/>
              </w:rPr>
              <w:t xml:space="preserve">       </w:t>
            </w: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Pr="005C612F" w:rsidRDefault="00C556BB" w:rsidP="000276C3">
            <w:pPr>
              <w:pStyle w:val="c15"/>
              <w:spacing w:before="0" w:beforeAutospacing="0" w:after="0" w:afterAutospacing="0"/>
              <w:rPr>
                <w:rStyle w:val="c8"/>
                <w:color w:val="000000"/>
                <w:sz w:val="28"/>
                <w:szCs w:val="28"/>
              </w:rPr>
            </w:pPr>
          </w:p>
        </w:tc>
      </w:tr>
      <w:tr w:rsidR="00C556BB" w:rsidRPr="005C612F" w:rsidTr="000276C3">
        <w:trPr>
          <w:trHeight w:val="3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 xml:space="preserve"> 13.</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Народна</w:t>
            </w:r>
            <w:r w:rsidRPr="005C612F">
              <w:rPr>
                <w:rStyle w:val="c1"/>
                <w:color w:val="000000"/>
                <w:sz w:val="28"/>
                <w:szCs w:val="28"/>
              </w:rPr>
              <w:t>я</w:t>
            </w:r>
            <w:r>
              <w:rPr>
                <w:color w:val="000000"/>
                <w:sz w:val="28"/>
                <w:szCs w:val="28"/>
              </w:rPr>
              <w:t xml:space="preserve"> композиция «Цыганочка».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rStyle w:val="c8"/>
                <w:color w:val="000000"/>
                <w:sz w:val="28"/>
                <w:szCs w:val="28"/>
              </w:rPr>
              <w:t xml:space="preserve">        </w:t>
            </w: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6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rPr>
                <w:sz w:val="28"/>
                <w:szCs w:val="28"/>
              </w:rPr>
            </w:pPr>
            <w:r>
              <w:rPr>
                <w:sz w:val="28"/>
                <w:szCs w:val="28"/>
              </w:rPr>
              <w:t>14.</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Знакомство с частушками без музыкального сопровождени</w:t>
            </w:r>
            <w:r w:rsidRPr="005C612F">
              <w:rPr>
                <w:rStyle w:val="c8"/>
                <w:color w:val="000000"/>
                <w:sz w:val="28"/>
                <w:szCs w:val="28"/>
              </w:rPr>
              <w:t>я</w:t>
            </w:r>
            <w:r>
              <w:rPr>
                <w:rStyle w:val="c8"/>
                <w:color w:val="000000"/>
                <w:sz w:val="28"/>
                <w:szCs w:val="28"/>
              </w:rPr>
              <w:t>.</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rPr>
                <w:color w:val="000000"/>
                <w:sz w:val="28"/>
                <w:szCs w:val="28"/>
              </w:rPr>
            </w:pPr>
            <w:r>
              <w:rPr>
                <w:color w:val="000000"/>
                <w:sz w:val="28"/>
                <w:szCs w:val="28"/>
              </w:rPr>
              <w:t xml:space="preserve">        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3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15.</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частушек без музыки.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 xml:space="preserve">        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3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16.</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частушек под цыганский народный танец.</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3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rStyle w:val="c8"/>
                <w:color w:val="000000"/>
                <w:sz w:val="28"/>
                <w:szCs w:val="28"/>
              </w:rPr>
              <w:t>17.</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Закрепление цыганского танца под музыку.</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8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rStyle w:val="c8"/>
                <w:color w:val="000000"/>
                <w:sz w:val="28"/>
                <w:szCs w:val="28"/>
              </w:rPr>
              <w:t>18.</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227827" w:rsidRDefault="00C556BB" w:rsidP="000276C3">
            <w:pPr>
              <w:pStyle w:val="c15"/>
              <w:spacing w:before="0" w:beforeAutospacing="0" w:after="0" w:afterAutospacing="0"/>
              <w:rPr>
                <w:color w:val="000000"/>
                <w:sz w:val="28"/>
                <w:szCs w:val="28"/>
              </w:rPr>
            </w:pPr>
            <w:r w:rsidRPr="005C612F">
              <w:rPr>
                <w:rStyle w:val="apple-converted-space"/>
                <w:color w:val="000000"/>
                <w:sz w:val="28"/>
                <w:szCs w:val="28"/>
              </w:rPr>
              <w:t> </w:t>
            </w:r>
            <w:r>
              <w:rPr>
                <w:rStyle w:val="apple-converted-space"/>
                <w:color w:val="000000"/>
                <w:sz w:val="28"/>
                <w:szCs w:val="28"/>
              </w:rPr>
              <w:t>Повторительно-</w:t>
            </w:r>
            <w:r>
              <w:rPr>
                <w:rStyle w:val="c26"/>
                <w:bCs/>
                <w:color w:val="000000"/>
                <w:sz w:val="28"/>
                <w:szCs w:val="28"/>
              </w:rPr>
              <w:t>обобщающий урок.</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Pr="005C612F" w:rsidRDefault="00C556BB" w:rsidP="000276C3">
            <w:pPr>
              <w:pStyle w:val="c15"/>
              <w:spacing w:before="0" w:beforeAutospacing="0" w:after="0" w:afterAutospacing="0"/>
              <w:rPr>
                <w:rStyle w:val="apple-converted-space"/>
                <w:color w:val="000000"/>
                <w:sz w:val="28"/>
                <w:szCs w:val="28"/>
              </w:rPr>
            </w:pPr>
          </w:p>
        </w:tc>
      </w:tr>
      <w:tr w:rsidR="00C556BB" w:rsidRPr="005C612F" w:rsidTr="000276C3">
        <w:trPr>
          <w:trHeight w:val="24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19.</w:t>
            </w:r>
            <w:r w:rsidRPr="005C612F">
              <w:rPr>
                <w:rStyle w:val="c8"/>
                <w:color w:val="000000"/>
                <w:sz w:val="28"/>
                <w:szCs w:val="28"/>
              </w:rPr>
              <w:t> </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Прослушивание музыкальной сказки «Золушка».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 </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0"/>
              <w:spacing w:before="0" w:beforeAutospacing="0" w:after="0" w:afterAutospacing="0"/>
              <w:rPr>
                <w:color w:val="000000"/>
                <w:sz w:val="28"/>
                <w:szCs w:val="28"/>
              </w:rPr>
            </w:pPr>
          </w:p>
        </w:tc>
      </w:tr>
      <w:tr w:rsidR="00C556BB" w:rsidRPr="005C612F" w:rsidTr="000276C3">
        <w:trPr>
          <w:trHeight w:val="3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rStyle w:val="c8"/>
                <w:color w:val="000000"/>
                <w:sz w:val="28"/>
                <w:szCs w:val="28"/>
              </w:rPr>
              <w:t xml:space="preserve"> 20</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Беседа по содержанию музыкальной сказки «Золушка».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21</w:t>
            </w:r>
            <w:r w:rsidRPr="005C612F">
              <w:rPr>
                <w:rStyle w:val="c8"/>
                <w:color w:val="000000"/>
                <w:sz w:val="28"/>
                <w:szCs w:val="28"/>
              </w:rPr>
              <w:t>. </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Музыкальное иллюстрирование сказки детьми.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 </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0"/>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tabs>
                <w:tab w:val="center" w:pos="290"/>
              </w:tabs>
              <w:spacing w:before="0" w:beforeAutospacing="0" w:after="0" w:afterAutospacing="0"/>
              <w:rPr>
                <w:color w:val="000000"/>
                <w:sz w:val="28"/>
                <w:szCs w:val="28"/>
              </w:rPr>
            </w:pPr>
            <w:r>
              <w:rPr>
                <w:rStyle w:val="c8"/>
                <w:color w:val="000000"/>
                <w:sz w:val="28"/>
                <w:szCs w:val="28"/>
              </w:rPr>
              <w:t xml:space="preserve"> </w:t>
            </w:r>
            <w:r w:rsidRPr="005C612F">
              <w:rPr>
                <w:rStyle w:val="c8"/>
                <w:color w:val="000000"/>
                <w:sz w:val="28"/>
                <w:szCs w:val="28"/>
              </w:rPr>
              <w:t>2</w:t>
            </w:r>
            <w:r>
              <w:rPr>
                <w:rStyle w:val="c8"/>
                <w:color w:val="000000"/>
                <w:sz w:val="28"/>
                <w:szCs w:val="28"/>
              </w:rPr>
              <w:t>2.</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Прослушивание музыкальной сказки  «</w:t>
            </w:r>
            <w:proofErr w:type="spellStart"/>
            <w:r>
              <w:rPr>
                <w:color w:val="000000"/>
                <w:sz w:val="28"/>
                <w:szCs w:val="28"/>
              </w:rPr>
              <w:t>Дюймовочка</w:t>
            </w:r>
            <w:proofErr w:type="spellEnd"/>
            <w:r>
              <w:rPr>
                <w:color w:val="000000"/>
                <w:sz w:val="28"/>
                <w:szCs w:val="28"/>
              </w:rPr>
              <w:t>».</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color w:val="000000"/>
                <w:sz w:val="28"/>
                <w:szCs w:val="28"/>
              </w:rPr>
              <w:t>23.</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Беседа по содержанию музыкальной сказки «</w:t>
            </w:r>
            <w:proofErr w:type="spellStart"/>
            <w:r>
              <w:rPr>
                <w:color w:val="000000"/>
                <w:sz w:val="28"/>
                <w:szCs w:val="28"/>
              </w:rPr>
              <w:t>Дюймовочка</w:t>
            </w:r>
            <w:proofErr w:type="spellEnd"/>
            <w:r>
              <w:rPr>
                <w:color w:val="000000"/>
                <w:sz w:val="28"/>
                <w:szCs w:val="28"/>
              </w:rPr>
              <w:t>».</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6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24.</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Музыкальное иллюстрирование сказки детьми.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color w:val="000000"/>
                <w:sz w:val="28"/>
                <w:szCs w:val="28"/>
              </w:rPr>
              <w:t>25.</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Прослушивание музыкальной сказки «Катенька и кот».</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 xml:space="preserve">  26.</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Беседа по содержанию музыкальной сказки «Катенька и кот».</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color w:val="000000"/>
                <w:sz w:val="28"/>
                <w:szCs w:val="28"/>
              </w:rPr>
              <w:t>27.</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Музыкальное иллюстрирование сказки детьми.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6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28</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sidRPr="005C612F">
              <w:rPr>
                <w:rStyle w:val="c8"/>
                <w:color w:val="000000"/>
                <w:sz w:val="28"/>
                <w:szCs w:val="28"/>
              </w:rPr>
              <w:t>Музыкальные инструменты.</w:t>
            </w:r>
            <w:r>
              <w:rPr>
                <w:rStyle w:val="c8"/>
                <w:color w:val="000000"/>
                <w:sz w:val="28"/>
                <w:szCs w:val="28"/>
              </w:rPr>
              <w:t xml:space="preserve"> Дерев</w:t>
            </w:r>
            <w:r>
              <w:rPr>
                <w:color w:val="000000"/>
                <w:sz w:val="28"/>
                <w:szCs w:val="28"/>
              </w:rPr>
              <w:t>я</w:t>
            </w:r>
            <w:r>
              <w:rPr>
                <w:rStyle w:val="c8"/>
                <w:color w:val="000000"/>
                <w:sz w:val="28"/>
                <w:szCs w:val="28"/>
              </w:rPr>
              <w:t>нные ложки.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Pr="005C612F" w:rsidRDefault="00C556BB" w:rsidP="000276C3">
            <w:pPr>
              <w:pStyle w:val="c15"/>
              <w:spacing w:before="0" w:beforeAutospacing="0" w:after="0" w:afterAutospacing="0"/>
              <w:rPr>
                <w:rStyle w:val="c8"/>
                <w:color w:val="000000"/>
                <w:sz w:val="28"/>
                <w:szCs w:val="28"/>
              </w:rPr>
            </w:pPr>
          </w:p>
        </w:tc>
      </w:tr>
      <w:tr w:rsidR="00C556BB" w:rsidRPr="005C612F" w:rsidTr="000276C3">
        <w:trPr>
          <w:trHeight w:val="24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29</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Прослушивание песни «Во поле береза стола».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30</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Показ отбивания ложками 1 куплета песни.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lastRenderedPageBreak/>
              <w:t>31</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Работа над ритмическим рисунком 1 куплета и припева песни «Во поле береза стояла» без музыки.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4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rPr>
                <w:color w:val="000000"/>
                <w:sz w:val="28"/>
                <w:szCs w:val="28"/>
              </w:rPr>
            </w:pPr>
            <w:r>
              <w:rPr>
                <w:color w:val="000000"/>
                <w:sz w:val="28"/>
                <w:szCs w:val="28"/>
              </w:rPr>
              <w:t xml:space="preserve"> 32.</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Ритмический рисунок 2 куплета и припева с помощью ложек.</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rPr>
                <w:color w:val="000000"/>
                <w:sz w:val="28"/>
                <w:szCs w:val="28"/>
              </w:rPr>
            </w:pPr>
            <w:r>
              <w:rPr>
                <w:color w:val="000000"/>
                <w:sz w:val="28"/>
                <w:szCs w:val="28"/>
              </w:rPr>
              <w:t xml:space="preserve">         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0"/>
              <w:spacing w:before="0" w:beforeAutospacing="0" w:after="0" w:afterAutospacing="0"/>
              <w:rPr>
                <w:color w:val="000000"/>
                <w:sz w:val="28"/>
                <w:szCs w:val="28"/>
              </w:rPr>
            </w:pPr>
          </w:p>
        </w:tc>
      </w:tr>
      <w:tr w:rsidR="00C556BB" w:rsidRPr="005C612F" w:rsidTr="000276C3">
        <w:trPr>
          <w:trHeight w:val="2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33</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Работа над ритмическим рисунком 3 куплета песни «Во поле береза стояла» с ложками.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34</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Оркестр с ложками данной песни без музыкального сопровождения.</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35</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Оркестр с ложками песни «Во поле береза стояла» под музыку.</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0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36.</w:t>
            </w:r>
            <w:r w:rsidRPr="005C612F">
              <w:rPr>
                <w:rStyle w:val="c8"/>
                <w:color w:val="000000"/>
                <w:sz w:val="28"/>
                <w:szCs w:val="28"/>
              </w:rPr>
              <w:t> </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rPr>
                <w:color w:val="000000"/>
                <w:sz w:val="28"/>
                <w:szCs w:val="28"/>
              </w:rPr>
            </w:pPr>
            <w:r>
              <w:rPr>
                <w:color w:val="000000"/>
                <w:sz w:val="28"/>
                <w:szCs w:val="28"/>
              </w:rPr>
              <w:t xml:space="preserve">Прослушивание </w:t>
            </w:r>
            <w:proofErr w:type="gramStart"/>
            <w:r>
              <w:rPr>
                <w:color w:val="000000"/>
                <w:sz w:val="28"/>
                <w:szCs w:val="28"/>
              </w:rPr>
              <w:t>песни  «</w:t>
            </w:r>
            <w:proofErr w:type="gramEnd"/>
            <w:r>
              <w:rPr>
                <w:color w:val="000000"/>
                <w:sz w:val="28"/>
                <w:szCs w:val="28"/>
              </w:rPr>
              <w:t xml:space="preserve">Елочка на улице» муз. </w:t>
            </w:r>
            <w:proofErr w:type="spellStart"/>
            <w:r>
              <w:rPr>
                <w:color w:val="000000"/>
                <w:sz w:val="28"/>
                <w:szCs w:val="28"/>
              </w:rPr>
              <w:t>Г.Струве</w:t>
            </w:r>
            <w:proofErr w:type="spellEnd"/>
            <w:r>
              <w:rPr>
                <w:color w:val="000000"/>
                <w:sz w:val="28"/>
                <w:szCs w:val="28"/>
              </w:rPr>
              <w:t>.</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rPr>
                <w:color w:val="000000"/>
                <w:sz w:val="28"/>
                <w:szCs w:val="28"/>
              </w:rPr>
            </w:pPr>
            <w:r>
              <w:rPr>
                <w:color w:val="000000"/>
                <w:sz w:val="28"/>
                <w:szCs w:val="28"/>
              </w:rPr>
              <w:t xml:space="preserve">        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0"/>
              <w:spacing w:before="0" w:beforeAutospacing="0" w:after="0" w:afterAutospacing="0"/>
              <w:rPr>
                <w:color w:val="000000"/>
                <w:sz w:val="28"/>
                <w:szCs w:val="28"/>
              </w:rPr>
            </w:pPr>
          </w:p>
        </w:tc>
      </w:tr>
      <w:tr w:rsidR="00C556BB" w:rsidRPr="005C612F" w:rsidTr="000276C3">
        <w:trPr>
          <w:trHeight w:val="12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37</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1 куплета и припева «Елочка…» без музыкального сопровождения.</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14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38</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2 куплета данной песни без музыки.</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8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39</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Разучивание 1-2 куплета песни под музыку.</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240"/>
        </w:trPr>
        <w:tc>
          <w:tcPr>
            <w:tcW w:w="9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40</w:t>
            </w:r>
            <w:r w:rsidRPr="005C612F">
              <w:rPr>
                <w:rStyle w:val="c8"/>
                <w:color w:val="000000"/>
                <w:sz w:val="28"/>
                <w:szCs w:val="28"/>
              </w:rPr>
              <w:t>.</w:t>
            </w:r>
          </w:p>
        </w:tc>
        <w:tc>
          <w:tcPr>
            <w:tcW w:w="7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5"/>
              <w:spacing w:before="0" w:beforeAutospacing="0" w:after="0" w:afterAutospacing="0"/>
              <w:rPr>
                <w:color w:val="000000"/>
                <w:sz w:val="28"/>
                <w:szCs w:val="28"/>
              </w:rPr>
            </w:pPr>
            <w:r>
              <w:rPr>
                <w:color w:val="000000"/>
                <w:sz w:val="28"/>
                <w:szCs w:val="28"/>
              </w:rPr>
              <w:t>Работа над 3 куплетом песни «Елочка…»</w:t>
            </w:r>
          </w:p>
        </w:tc>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8" w:space="0" w:color="000000"/>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525"/>
        </w:trPr>
        <w:tc>
          <w:tcPr>
            <w:tcW w:w="93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Pr>
                <w:rStyle w:val="c8"/>
                <w:color w:val="000000"/>
                <w:sz w:val="28"/>
                <w:szCs w:val="28"/>
              </w:rPr>
              <w:t>41</w:t>
            </w:r>
            <w:r w:rsidRPr="005C612F">
              <w:rPr>
                <w:rStyle w:val="c8"/>
                <w:color w:val="000000"/>
                <w:sz w:val="28"/>
                <w:szCs w:val="28"/>
              </w:rPr>
              <w:t>.</w:t>
            </w:r>
          </w:p>
        </w:tc>
        <w:tc>
          <w:tcPr>
            <w:tcW w:w="72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556BB" w:rsidRDefault="00C556BB" w:rsidP="000276C3">
            <w:pPr>
              <w:pStyle w:val="c15"/>
              <w:spacing w:before="0" w:beforeAutospacing="0" w:after="0" w:afterAutospacing="0"/>
              <w:rPr>
                <w:rStyle w:val="c8"/>
                <w:color w:val="000000"/>
                <w:sz w:val="28"/>
                <w:szCs w:val="28"/>
              </w:rPr>
            </w:pPr>
            <w:r>
              <w:rPr>
                <w:rStyle w:val="c8"/>
                <w:color w:val="000000"/>
                <w:sz w:val="28"/>
                <w:szCs w:val="28"/>
              </w:rPr>
              <w:t>Закрепление песни «Елочка на улице». Хоровод под музыку.</w:t>
            </w:r>
          </w:p>
          <w:p w:rsidR="00C556BB" w:rsidRPr="005C612F" w:rsidRDefault="00C556BB" w:rsidP="000276C3">
            <w:pPr>
              <w:pStyle w:val="c15"/>
              <w:spacing w:before="0" w:beforeAutospacing="0" w:after="0" w:afterAutospacing="0"/>
              <w:rPr>
                <w:color w:val="000000"/>
                <w:sz w:val="28"/>
                <w:szCs w:val="28"/>
              </w:rPr>
            </w:pPr>
          </w:p>
        </w:tc>
        <w:tc>
          <w:tcPr>
            <w:tcW w:w="121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C556BB" w:rsidRPr="005C612F" w:rsidRDefault="00C556BB" w:rsidP="000276C3">
            <w:pPr>
              <w:pStyle w:val="c10"/>
              <w:spacing w:before="0" w:beforeAutospacing="0" w:after="0" w:afterAutospacing="0"/>
              <w:jc w:val="center"/>
              <w:rPr>
                <w:color w:val="000000"/>
                <w:sz w:val="28"/>
                <w:szCs w:val="28"/>
              </w:rPr>
            </w:pPr>
            <w:r w:rsidRPr="005C612F">
              <w:rPr>
                <w:rStyle w:val="c8"/>
                <w:color w:val="000000"/>
                <w:sz w:val="28"/>
                <w:szCs w:val="28"/>
              </w:rPr>
              <w:t>1</w:t>
            </w:r>
          </w:p>
        </w:tc>
        <w:tc>
          <w:tcPr>
            <w:tcW w:w="1080" w:type="dxa"/>
            <w:tcBorders>
              <w:top w:val="single" w:sz="8" w:space="0" w:color="000000"/>
              <w:left w:val="single" w:sz="8" w:space="0" w:color="000000"/>
              <w:bottom w:val="single" w:sz="4" w:space="0" w:color="auto"/>
              <w:right w:val="single" w:sz="8" w:space="0" w:color="000000"/>
            </w:tcBorders>
          </w:tcPr>
          <w:p w:rsidR="00C556BB" w:rsidRDefault="00C556BB" w:rsidP="000276C3">
            <w:pPr>
              <w:pStyle w:val="c15"/>
              <w:spacing w:before="0" w:beforeAutospacing="0" w:after="0" w:afterAutospacing="0"/>
              <w:rPr>
                <w:rStyle w:val="c8"/>
                <w:color w:val="000000"/>
                <w:sz w:val="28"/>
                <w:szCs w:val="28"/>
              </w:rPr>
            </w:pPr>
          </w:p>
        </w:tc>
      </w:tr>
      <w:tr w:rsidR="00C556BB" w:rsidRPr="005C612F" w:rsidTr="000276C3">
        <w:trPr>
          <w:trHeight w:val="510"/>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42.</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beforeAutospacing="0" w:after="0" w:afterAutospacing="0"/>
              <w:rPr>
                <w:rStyle w:val="c8"/>
                <w:color w:val="000000"/>
                <w:sz w:val="28"/>
                <w:szCs w:val="28"/>
              </w:rPr>
            </w:pPr>
            <w:r>
              <w:rPr>
                <w:color w:val="000000"/>
                <w:sz w:val="28"/>
                <w:szCs w:val="28"/>
              </w:rPr>
              <w:t>Прослушивание песни «Солнечный круг».</w:t>
            </w:r>
          </w:p>
          <w:p w:rsidR="00C556BB" w:rsidRPr="005C612F" w:rsidRDefault="00C556BB" w:rsidP="000276C3">
            <w:pPr>
              <w:pStyle w:val="c15"/>
              <w:spacing w:before="0" w:after="0"/>
              <w:rPr>
                <w:rStyle w:val="c8"/>
                <w:color w:val="000000"/>
                <w:sz w:val="28"/>
                <w:szCs w:val="28"/>
              </w:rPr>
            </w:pP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beforeAutospacing="0" w:after="0" w:afterAutospacing="0"/>
              <w:rPr>
                <w:color w:val="000000"/>
                <w:sz w:val="28"/>
                <w:szCs w:val="28"/>
              </w:rPr>
            </w:pPr>
          </w:p>
        </w:tc>
      </w:tr>
      <w:tr w:rsidR="00C556BB" w:rsidRPr="005C612F" w:rsidTr="000276C3">
        <w:trPr>
          <w:trHeight w:val="39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43.</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Разучивание 1 куплета и припева «Солнечный круг» без музыкального сопровождения.</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41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44.</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Разучивание 2 куплета данной песни без музыки.</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42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45.</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Разучивание 1-2 куплета песни под музыку.</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41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46.</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Работа над 3-4 куплетом песни «Солнечный круг».</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41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47.</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 xml:space="preserve">Закрепление данной </w:t>
            </w:r>
            <w:proofErr w:type="spellStart"/>
            <w:r>
              <w:rPr>
                <w:rStyle w:val="c8"/>
                <w:color w:val="000000"/>
                <w:sz w:val="28"/>
                <w:szCs w:val="28"/>
              </w:rPr>
              <w:t>песни.Хоровод</w:t>
            </w:r>
            <w:proofErr w:type="spellEnd"/>
            <w:r>
              <w:rPr>
                <w:rStyle w:val="c8"/>
                <w:color w:val="000000"/>
                <w:sz w:val="28"/>
                <w:szCs w:val="28"/>
              </w:rPr>
              <w:t xml:space="preserve"> под музыку.</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42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48.</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 xml:space="preserve">Прослушивание песни ко дню 8 марта «Мама-первое слово» </w:t>
            </w:r>
            <w:proofErr w:type="spellStart"/>
            <w:r>
              <w:rPr>
                <w:rStyle w:val="c8"/>
                <w:color w:val="000000"/>
                <w:sz w:val="28"/>
                <w:szCs w:val="28"/>
              </w:rPr>
              <w:t>муз.Ж.Буржоа</w:t>
            </w:r>
            <w:proofErr w:type="spellEnd"/>
            <w:r>
              <w:rPr>
                <w:rStyle w:val="c8"/>
                <w:color w:val="000000"/>
                <w:sz w:val="28"/>
                <w:szCs w:val="28"/>
              </w:rPr>
              <w:t>.</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45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49.</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Разучивание 1 куплета  «Мама-первое слово» без музыкального сопровождения.</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33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50.</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Разучивание 2 куплета данной песни без музыки.</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42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51.</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color w:val="000000"/>
                <w:sz w:val="28"/>
                <w:szCs w:val="28"/>
              </w:rPr>
              <w:t>Разучивание 1-2 куплета песни под музыкальное сопровождение.</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color w:val="000000"/>
                <w:sz w:val="28"/>
                <w:szCs w:val="28"/>
              </w:rPr>
            </w:pPr>
          </w:p>
        </w:tc>
      </w:tr>
      <w:tr w:rsidR="00C556BB" w:rsidRPr="005C612F" w:rsidTr="000276C3">
        <w:trPr>
          <w:trHeight w:val="39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52.</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Разучивание 3 куплета данной песни без музыки.</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9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53.</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Закрепление песни «Мама-первое слово»  под музыку.</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6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54.</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 xml:space="preserve">Прослушивание Сказки </w:t>
            </w:r>
            <w:proofErr w:type="spellStart"/>
            <w:r>
              <w:rPr>
                <w:rStyle w:val="c8"/>
                <w:color w:val="000000"/>
                <w:sz w:val="28"/>
                <w:szCs w:val="28"/>
              </w:rPr>
              <w:t>Г.Лихнер</w:t>
            </w:r>
            <w:proofErr w:type="spellEnd"/>
            <w:r>
              <w:rPr>
                <w:rStyle w:val="c8"/>
                <w:color w:val="000000"/>
                <w:sz w:val="28"/>
                <w:szCs w:val="28"/>
              </w:rPr>
              <w:t>.</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9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55.</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Беседа по характеру сказки.</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42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56.</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Свободное иллюстрирование.</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41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lastRenderedPageBreak/>
              <w:t>57.</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Знакомство с жизнью и музыкальным творчеством Бетховена</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6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58.</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 xml:space="preserve">Прослушивание музыкального произведения «К </w:t>
            </w:r>
            <w:proofErr w:type="spellStart"/>
            <w:r>
              <w:rPr>
                <w:rStyle w:val="c8"/>
                <w:color w:val="000000"/>
                <w:sz w:val="28"/>
                <w:szCs w:val="28"/>
              </w:rPr>
              <w:t>Элизе</w:t>
            </w:r>
            <w:proofErr w:type="spellEnd"/>
            <w:r>
              <w:rPr>
                <w:rStyle w:val="c8"/>
                <w:color w:val="000000"/>
                <w:sz w:val="28"/>
                <w:szCs w:val="28"/>
              </w:rPr>
              <w:t xml:space="preserve">» </w:t>
            </w:r>
            <w:proofErr w:type="spellStart"/>
            <w:r>
              <w:rPr>
                <w:rStyle w:val="c8"/>
                <w:color w:val="000000"/>
                <w:sz w:val="28"/>
                <w:szCs w:val="28"/>
              </w:rPr>
              <w:t>муз.В..Бетховена</w:t>
            </w:r>
            <w:proofErr w:type="spellEnd"/>
            <w:r>
              <w:rPr>
                <w:rStyle w:val="c8"/>
                <w:color w:val="000000"/>
                <w:sz w:val="28"/>
                <w:szCs w:val="28"/>
              </w:rPr>
              <w:t>.</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6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59.</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Беседа по содержанию мелодии Бетховена</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5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61.</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Прослушивание колыбельной медведицы из мультфильма «Умка».</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C53A13" w:rsidRDefault="00C556BB" w:rsidP="000276C3">
            <w:pPr>
              <w:pStyle w:val="c10"/>
              <w:spacing w:before="0" w:after="0"/>
              <w:rPr>
                <w:rStyle w:val="c8"/>
                <w:color w:val="000000"/>
                <w:sz w:val="28"/>
                <w:szCs w:val="28"/>
              </w:rPr>
            </w:pPr>
            <w:r>
              <w:rPr>
                <w:rStyle w:val="c8"/>
                <w:b/>
                <w:color w:val="000000"/>
                <w:sz w:val="28"/>
                <w:szCs w:val="28"/>
              </w:rPr>
              <w:t xml:space="preserve">      </w:t>
            </w:r>
            <w:r w:rsidRPr="00C53A13">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5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62.</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Разучивание 1 куплета  без музыки.</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9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63.</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Разучивание 2 куплета без музыкального сопровождени</w:t>
            </w:r>
            <w:r>
              <w:rPr>
                <w:color w:val="000000"/>
                <w:sz w:val="28"/>
                <w:szCs w:val="28"/>
              </w:rPr>
              <w:t>я.</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 xml:space="preserve">1 </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8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64.</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Работа над 1 куплетом колыбельной под музыку.</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 xml:space="preserve"> 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6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65.</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Работа с 2 куплетом данной песни.</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0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66.</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Закрепление песни «Колыбельна</w:t>
            </w:r>
            <w:r>
              <w:rPr>
                <w:color w:val="000000"/>
                <w:sz w:val="28"/>
                <w:szCs w:val="28"/>
              </w:rPr>
              <w:t>я</w:t>
            </w:r>
            <w:r>
              <w:rPr>
                <w:rStyle w:val="c8"/>
                <w:color w:val="000000"/>
                <w:sz w:val="28"/>
                <w:szCs w:val="28"/>
              </w:rPr>
              <w:t xml:space="preserve"> медведицы».</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69"/>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67.</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Музыкальна</w:t>
            </w:r>
            <w:r>
              <w:rPr>
                <w:color w:val="000000"/>
                <w:sz w:val="28"/>
                <w:szCs w:val="28"/>
              </w:rPr>
              <w:t>я игра «Угадай мелодию».</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r w:rsidR="00C556BB" w:rsidRPr="005C612F" w:rsidTr="000276C3">
        <w:trPr>
          <w:trHeight w:val="354"/>
        </w:trPr>
        <w:tc>
          <w:tcPr>
            <w:tcW w:w="93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0"/>
              <w:spacing w:before="0" w:after="0"/>
              <w:jc w:val="center"/>
              <w:rPr>
                <w:rStyle w:val="c8"/>
                <w:color w:val="000000"/>
                <w:sz w:val="28"/>
                <w:szCs w:val="28"/>
              </w:rPr>
            </w:pPr>
            <w:r>
              <w:rPr>
                <w:rStyle w:val="c8"/>
                <w:color w:val="000000"/>
                <w:sz w:val="28"/>
                <w:szCs w:val="28"/>
              </w:rPr>
              <w:t>68.</w:t>
            </w:r>
          </w:p>
        </w:tc>
        <w:tc>
          <w:tcPr>
            <w:tcW w:w="72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Default="00C556BB" w:rsidP="000276C3">
            <w:pPr>
              <w:pStyle w:val="c15"/>
              <w:spacing w:before="0" w:after="0"/>
              <w:rPr>
                <w:rStyle w:val="c8"/>
                <w:color w:val="000000"/>
                <w:sz w:val="28"/>
                <w:szCs w:val="28"/>
              </w:rPr>
            </w:pPr>
            <w:r>
              <w:rPr>
                <w:rStyle w:val="c8"/>
                <w:color w:val="000000"/>
                <w:sz w:val="28"/>
                <w:szCs w:val="28"/>
              </w:rPr>
              <w:t>Подведение итогов.</w:t>
            </w:r>
          </w:p>
        </w:tc>
        <w:tc>
          <w:tcPr>
            <w:tcW w:w="12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556BB" w:rsidRPr="005C612F" w:rsidRDefault="00C556BB" w:rsidP="000276C3">
            <w:pPr>
              <w:pStyle w:val="c10"/>
              <w:spacing w:before="0" w:after="0"/>
              <w:jc w:val="center"/>
              <w:rPr>
                <w:rStyle w:val="c8"/>
                <w:color w:val="000000"/>
                <w:sz w:val="28"/>
                <w:szCs w:val="28"/>
              </w:rPr>
            </w:pPr>
            <w:r>
              <w:rPr>
                <w:rStyle w:val="c8"/>
                <w:color w:val="000000"/>
                <w:sz w:val="28"/>
                <w:szCs w:val="28"/>
              </w:rPr>
              <w:t>1</w:t>
            </w:r>
          </w:p>
        </w:tc>
        <w:tc>
          <w:tcPr>
            <w:tcW w:w="1080" w:type="dxa"/>
            <w:tcBorders>
              <w:top w:val="single" w:sz="4" w:space="0" w:color="auto"/>
              <w:left w:val="single" w:sz="8" w:space="0" w:color="000000"/>
              <w:bottom w:val="single" w:sz="4" w:space="0" w:color="auto"/>
              <w:right w:val="single" w:sz="8" w:space="0" w:color="000000"/>
            </w:tcBorders>
          </w:tcPr>
          <w:p w:rsidR="00C556BB" w:rsidRDefault="00C556BB" w:rsidP="000276C3">
            <w:pPr>
              <w:pStyle w:val="c15"/>
              <w:spacing w:before="0" w:after="0"/>
              <w:rPr>
                <w:rStyle w:val="c8"/>
                <w:color w:val="000000"/>
                <w:sz w:val="28"/>
                <w:szCs w:val="28"/>
              </w:rPr>
            </w:pPr>
          </w:p>
        </w:tc>
      </w:tr>
    </w:tbl>
    <w:p w:rsidR="00C556BB" w:rsidRDefault="00C556BB" w:rsidP="00C556BB">
      <w:pPr>
        <w:shd w:val="clear" w:color="auto" w:fill="FFFFFF"/>
        <w:spacing w:after="150" w:line="240" w:lineRule="auto"/>
        <w:jc w:val="center"/>
        <w:rPr>
          <w:rFonts w:ascii="Times New Roman" w:eastAsia="Times New Roman" w:hAnsi="Times New Roman" w:cs="Times New Roman"/>
          <w:color w:val="000000"/>
          <w:sz w:val="28"/>
          <w:szCs w:val="28"/>
        </w:rPr>
      </w:pPr>
    </w:p>
    <w:p w:rsidR="00E6626F" w:rsidRDefault="00E6626F"/>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p w:rsidR="00224F18" w:rsidRDefault="00224F18" w:rsidP="00224F18">
      <w:pPr>
        <w:shd w:val="clear" w:color="auto" w:fill="FFFFFF"/>
        <w:spacing w:after="15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Планируемые результаты освоения программы</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Предметные результаты</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знать </w:t>
      </w:r>
      <w:r w:rsidRPr="00B87785">
        <w:rPr>
          <w:rFonts w:ascii="Times New Roman" w:eastAsia="Times New Roman" w:hAnsi="Times New Roman" w:cs="Times New Roman"/>
          <w:color w:val="000000"/>
          <w:sz w:val="28"/>
          <w:szCs w:val="28"/>
        </w:rPr>
        <w:t>музыкальные инструменты и их звучание (виолончель, саксофон, балалайка).</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b/>
          <w:bCs/>
          <w:color w:val="000000"/>
          <w:sz w:val="28"/>
          <w:szCs w:val="28"/>
        </w:rPr>
        <w:t>- </w:t>
      </w:r>
      <w:r w:rsidRPr="00B87785">
        <w:rPr>
          <w:rFonts w:ascii="Times New Roman" w:eastAsia="Times New Roman" w:hAnsi="Times New Roman" w:cs="Times New Roman"/>
          <w:color w:val="000000"/>
          <w:sz w:val="28"/>
          <w:szCs w:val="28"/>
        </w:rPr>
        <w:t>выделять мелодию в песне и инструментальном произведении;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сохранять при пении округлое звучание в верхнем регистре и мягкое звучание в нижнем регистре;</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распределять дыхание при исполнении напевных песен с различными динамическими оттенками;</w:t>
      </w:r>
    </w:p>
    <w:p w:rsidR="00224F18" w:rsidRPr="00B87785"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сохранять правильное формирование гласных при пении двух звуков на один слог;</w:t>
      </w:r>
    </w:p>
    <w:p w:rsidR="00224F1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воспроизводить хорошо знакомую мелодию путем беззвучной артикуляции в сопровождении инструмента.</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b/>
          <w:color w:val="000000"/>
          <w:sz w:val="28"/>
          <w:szCs w:val="28"/>
        </w:rPr>
      </w:pPr>
      <w:r w:rsidRPr="002A2098">
        <w:rPr>
          <w:rFonts w:ascii="Times New Roman" w:eastAsia="Times New Roman" w:hAnsi="Times New Roman" w:cs="Times New Roman"/>
          <w:b/>
          <w:color w:val="000000"/>
          <w:sz w:val="28"/>
          <w:szCs w:val="28"/>
        </w:rPr>
        <w:t>Личностные результаты</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формирование целостного, социально ориентированного взгляда на мир в его органичном единстве природной и социальной частей;</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владение навыками коммуникации и принятыми ритуалами социального взаимодействия;</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способность к осмыслению и дифференциации картины мира, ее временно пространственной организации;</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принятие и освоение социальной роли обучающегося, формирование и развитие социально значимых мотивов учебной деятельности;</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развитие навыков сотрудничества со взрослыми и сверстниками;</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формирование эстетических потребностей, ценностей и чувств;</w:t>
      </w:r>
    </w:p>
    <w:p w:rsidR="00224F18" w:rsidRPr="002A209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224F18" w:rsidRDefault="00224F18" w:rsidP="00224F18">
      <w:pPr>
        <w:shd w:val="clear" w:color="auto" w:fill="FFFFFF"/>
        <w:spacing w:after="150" w:line="240" w:lineRule="auto"/>
        <w:jc w:val="both"/>
        <w:rPr>
          <w:rFonts w:ascii="Times New Roman" w:eastAsia="Times New Roman" w:hAnsi="Times New Roman" w:cs="Times New Roman"/>
          <w:color w:val="000000"/>
          <w:sz w:val="28"/>
          <w:szCs w:val="28"/>
        </w:rPr>
      </w:pPr>
      <w:r w:rsidRPr="002A2098">
        <w:rPr>
          <w:rFonts w:ascii="Times New Roman" w:eastAsia="Times New Roman" w:hAnsi="Times New Roman" w:cs="Times New Roman"/>
          <w:color w:val="000000"/>
          <w:sz w:val="28"/>
          <w:szCs w:val="28"/>
        </w:rPr>
        <w:t>•</w:t>
      </w:r>
      <w:r w:rsidRPr="002A2098">
        <w:rPr>
          <w:rFonts w:ascii="Times New Roman" w:eastAsia="Times New Roman" w:hAnsi="Times New Roman" w:cs="Times New Roman"/>
          <w:color w:val="000000"/>
          <w:sz w:val="28"/>
          <w:szCs w:val="28"/>
        </w:rPr>
        <w:tab/>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224F18" w:rsidRDefault="00224F18" w:rsidP="00224F18">
      <w:pPr>
        <w:shd w:val="clear" w:color="auto" w:fill="FFFFFF"/>
        <w:spacing w:after="150" w:line="240" w:lineRule="auto"/>
        <w:jc w:val="center"/>
        <w:rPr>
          <w:rFonts w:ascii="Times New Roman" w:eastAsia="Times New Roman" w:hAnsi="Times New Roman" w:cs="Times New Roman"/>
          <w:color w:val="000000"/>
          <w:sz w:val="28"/>
          <w:szCs w:val="28"/>
          <w:u w:val="single"/>
        </w:rPr>
      </w:pPr>
    </w:p>
    <w:p w:rsidR="00224F18" w:rsidRPr="008D6502" w:rsidRDefault="00224F18" w:rsidP="00224F18">
      <w:pPr>
        <w:shd w:val="clear" w:color="auto" w:fill="FFFFFF"/>
        <w:spacing w:after="150" w:line="240" w:lineRule="auto"/>
        <w:jc w:val="center"/>
        <w:rPr>
          <w:rFonts w:ascii="Times New Roman" w:eastAsia="Times New Roman" w:hAnsi="Times New Roman" w:cs="Times New Roman"/>
          <w:b/>
          <w:color w:val="000000"/>
          <w:sz w:val="28"/>
          <w:szCs w:val="28"/>
        </w:rPr>
      </w:pPr>
      <w:r w:rsidRPr="008D6502">
        <w:rPr>
          <w:rFonts w:ascii="Times New Roman" w:eastAsia="Times New Roman" w:hAnsi="Times New Roman" w:cs="Times New Roman"/>
          <w:b/>
          <w:color w:val="000000"/>
          <w:sz w:val="28"/>
          <w:szCs w:val="28"/>
        </w:rPr>
        <w:lastRenderedPageBreak/>
        <w:t>Материально-техническое обеспечение программы</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Евтушенко И.В. Теоретико-методологические основы музыкального воспитания умственно отсталых детей: Монография. - М.: МГОПУ им. М.А. Шолохова, 2006.</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2. Евтушенко И.В. Значение музыки для развития ребенка с интеллектуальной недостаточностью //Проблемы коррекционно-развивающей педагогики в современном образовании: Материалы </w:t>
      </w:r>
      <w:proofErr w:type="spellStart"/>
      <w:r w:rsidRPr="00B87785">
        <w:rPr>
          <w:rFonts w:ascii="Times New Roman" w:eastAsia="Times New Roman" w:hAnsi="Times New Roman" w:cs="Times New Roman"/>
          <w:color w:val="000000"/>
          <w:sz w:val="28"/>
          <w:szCs w:val="28"/>
        </w:rPr>
        <w:t>межрегион</w:t>
      </w:r>
      <w:proofErr w:type="spellEnd"/>
      <w:r w:rsidRPr="00B87785">
        <w:rPr>
          <w:rFonts w:ascii="Times New Roman" w:eastAsia="Times New Roman" w:hAnsi="Times New Roman" w:cs="Times New Roman"/>
          <w:color w:val="000000"/>
          <w:sz w:val="28"/>
          <w:szCs w:val="28"/>
        </w:rPr>
        <w:t>. науч.-</w:t>
      </w:r>
      <w:proofErr w:type="spellStart"/>
      <w:r w:rsidRPr="00B87785">
        <w:rPr>
          <w:rFonts w:ascii="Times New Roman" w:eastAsia="Times New Roman" w:hAnsi="Times New Roman" w:cs="Times New Roman"/>
          <w:color w:val="000000"/>
          <w:sz w:val="28"/>
          <w:szCs w:val="28"/>
        </w:rPr>
        <w:t>практич</w:t>
      </w:r>
      <w:proofErr w:type="spellEnd"/>
      <w:r w:rsidRPr="00B87785">
        <w:rPr>
          <w:rFonts w:ascii="Times New Roman" w:eastAsia="Times New Roman" w:hAnsi="Times New Roman" w:cs="Times New Roman"/>
          <w:color w:val="000000"/>
          <w:sz w:val="28"/>
          <w:szCs w:val="28"/>
        </w:rPr>
        <w:t>. конференции. - Новокузнецк: ИПК, 2003.</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3. Специальная педагогика: Учеб. пособие / </w:t>
      </w:r>
      <w:proofErr w:type="spellStart"/>
      <w:r w:rsidRPr="00B87785">
        <w:rPr>
          <w:rFonts w:ascii="Times New Roman" w:eastAsia="Times New Roman" w:hAnsi="Times New Roman" w:cs="Times New Roman"/>
          <w:color w:val="000000"/>
          <w:sz w:val="28"/>
          <w:szCs w:val="28"/>
        </w:rPr>
        <w:t>Л.И.Аксенова</w:t>
      </w:r>
      <w:proofErr w:type="spellEnd"/>
      <w:r w:rsidRPr="00B87785">
        <w:rPr>
          <w:rFonts w:ascii="Times New Roman" w:eastAsia="Times New Roman" w:hAnsi="Times New Roman" w:cs="Times New Roman"/>
          <w:color w:val="000000"/>
          <w:sz w:val="28"/>
          <w:szCs w:val="28"/>
        </w:rPr>
        <w:t xml:space="preserve">, </w:t>
      </w:r>
      <w:proofErr w:type="spellStart"/>
      <w:r w:rsidRPr="00B87785">
        <w:rPr>
          <w:rFonts w:ascii="Times New Roman" w:eastAsia="Times New Roman" w:hAnsi="Times New Roman" w:cs="Times New Roman"/>
          <w:color w:val="000000"/>
          <w:sz w:val="28"/>
          <w:szCs w:val="28"/>
        </w:rPr>
        <w:t>Б.А.Архипов</w:t>
      </w:r>
      <w:proofErr w:type="spellEnd"/>
      <w:r w:rsidRPr="00B87785">
        <w:rPr>
          <w:rFonts w:ascii="Times New Roman" w:eastAsia="Times New Roman" w:hAnsi="Times New Roman" w:cs="Times New Roman"/>
          <w:color w:val="000000"/>
          <w:sz w:val="28"/>
          <w:szCs w:val="28"/>
        </w:rPr>
        <w:t>, Л. И. Белякова и др.; Под ред. Н. М. Назаровой. - М., 2001.</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4. Пение и музыка//Программа для подготовительных,1-4 классов коррекционных образовательных учреждений VIII вида – 3-е издание, М., Просвещение, 2004, под редакцией В.В. Воронковой.</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5. Рубинштейн С.Я. Психология умственно-отсталого </w:t>
      </w:r>
      <w:proofErr w:type="gramStart"/>
      <w:r w:rsidRPr="00B87785">
        <w:rPr>
          <w:rFonts w:ascii="Times New Roman" w:eastAsia="Times New Roman" w:hAnsi="Times New Roman" w:cs="Times New Roman"/>
          <w:color w:val="000000"/>
          <w:sz w:val="28"/>
          <w:szCs w:val="28"/>
        </w:rPr>
        <w:t>школьника.-</w:t>
      </w:r>
      <w:proofErr w:type="gramEnd"/>
      <w:r w:rsidRPr="00B87785">
        <w:rPr>
          <w:rFonts w:ascii="Times New Roman" w:eastAsia="Times New Roman" w:hAnsi="Times New Roman" w:cs="Times New Roman"/>
          <w:color w:val="000000"/>
          <w:sz w:val="28"/>
          <w:szCs w:val="28"/>
        </w:rPr>
        <w:t xml:space="preserve"> М.: Просвещение,1986.</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6. Выготский Л.С.</w:t>
      </w:r>
      <w:r>
        <w:rPr>
          <w:rFonts w:ascii="Times New Roman" w:eastAsia="Times New Roman" w:hAnsi="Times New Roman" w:cs="Times New Roman"/>
          <w:color w:val="000000"/>
          <w:sz w:val="28"/>
          <w:szCs w:val="28"/>
        </w:rPr>
        <w:t xml:space="preserve"> </w:t>
      </w:r>
      <w:r w:rsidRPr="00B87785">
        <w:rPr>
          <w:rFonts w:ascii="Times New Roman" w:eastAsia="Times New Roman" w:hAnsi="Times New Roman" w:cs="Times New Roman"/>
          <w:color w:val="000000"/>
          <w:sz w:val="28"/>
          <w:szCs w:val="28"/>
        </w:rPr>
        <w:t>Психология</w:t>
      </w:r>
      <w:r>
        <w:rPr>
          <w:rFonts w:ascii="Times New Roman" w:eastAsia="Times New Roman" w:hAnsi="Times New Roman" w:cs="Times New Roman"/>
          <w:color w:val="000000"/>
          <w:sz w:val="28"/>
          <w:szCs w:val="28"/>
        </w:rPr>
        <w:t xml:space="preserve"> </w:t>
      </w:r>
      <w:proofErr w:type="gramStart"/>
      <w:r w:rsidRPr="00B87785">
        <w:rPr>
          <w:rFonts w:ascii="Times New Roman" w:eastAsia="Times New Roman" w:hAnsi="Times New Roman" w:cs="Times New Roman"/>
          <w:color w:val="000000"/>
          <w:sz w:val="28"/>
          <w:szCs w:val="28"/>
        </w:rPr>
        <w:t>искусства.-</w:t>
      </w:r>
      <w:proofErr w:type="gramEnd"/>
      <w:r w:rsidRPr="00B87785">
        <w:rPr>
          <w:rFonts w:ascii="Times New Roman" w:eastAsia="Times New Roman" w:hAnsi="Times New Roman" w:cs="Times New Roman"/>
          <w:color w:val="000000"/>
          <w:sz w:val="28"/>
          <w:szCs w:val="28"/>
        </w:rPr>
        <w:t xml:space="preserve"> М.: Искусство, 1986.</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7.Буравлева И.А. «Музыка». Программы для специальных (коррекционных) образовательных учреждений VIII вида под. ред. </w:t>
      </w:r>
      <w:proofErr w:type="spellStart"/>
      <w:r w:rsidRPr="00B87785">
        <w:rPr>
          <w:rFonts w:ascii="Times New Roman" w:eastAsia="Times New Roman" w:hAnsi="Times New Roman" w:cs="Times New Roman"/>
          <w:color w:val="000000"/>
          <w:sz w:val="28"/>
          <w:szCs w:val="28"/>
        </w:rPr>
        <w:t>И.М.Бгажноковой</w:t>
      </w:r>
      <w:proofErr w:type="spellEnd"/>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8. Соболев А.С. Музыкальное воспитание во вспомогательной </w:t>
      </w:r>
      <w:proofErr w:type="gramStart"/>
      <w:r w:rsidRPr="00B87785">
        <w:rPr>
          <w:rFonts w:ascii="Times New Roman" w:eastAsia="Times New Roman" w:hAnsi="Times New Roman" w:cs="Times New Roman"/>
          <w:color w:val="000000"/>
          <w:sz w:val="28"/>
          <w:szCs w:val="28"/>
        </w:rPr>
        <w:t>школе.-</w:t>
      </w:r>
      <w:proofErr w:type="gramEnd"/>
      <w:r w:rsidRPr="00B87785">
        <w:rPr>
          <w:rFonts w:ascii="Times New Roman" w:eastAsia="Times New Roman" w:hAnsi="Times New Roman" w:cs="Times New Roman"/>
          <w:color w:val="000000"/>
          <w:sz w:val="28"/>
          <w:szCs w:val="28"/>
        </w:rPr>
        <w:t xml:space="preserve"> М.: Просвещение, 1968.</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9. Воспитание </w:t>
      </w:r>
      <w:proofErr w:type="gramStart"/>
      <w:r w:rsidRPr="00B87785">
        <w:rPr>
          <w:rFonts w:ascii="Times New Roman" w:eastAsia="Times New Roman" w:hAnsi="Times New Roman" w:cs="Times New Roman"/>
          <w:color w:val="000000"/>
          <w:sz w:val="28"/>
          <w:szCs w:val="28"/>
        </w:rPr>
        <w:t>музыкой.-</w:t>
      </w:r>
      <w:proofErr w:type="gramEnd"/>
      <w:r w:rsidRPr="00B87785">
        <w:rPr>
          <w:rFonts w:ascii="Times New Roman" w:eastAsia="Times New Roman" w:hAnsi="Times New Roman" w:cs="Times New Roman"/>
          <w:color w:val="000000"/>
          <w:sz w:val="28"/>
          <w:szCs w:val="28"/>
        </w:rPr>
        <w:t xml:space="preserve"> М.: Просвещение, 1991.</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10. Сергеева Г.П. Практикум по методике музыкального воспитания в начальной </w:t>
      </w:r>
      <w:proofErr w:type="gramStart"/>
      <w:r w:rsidRPr="00B87785">
        <w:rPr>
          <w:rFonts w:ascii="Times New Roman" w:eastAsia="Times New Roman" w:hAnsi="Times New Roman" w:cs="Times New Roman"/>
          <w:color w:val="000000"/>
          <w:sz w:val="28"/>
          <w:szCs w:val="28"/>
        </w:rPr>
        <w:t>школе.-</w:t>
      </w:r>
      <w:proofErr w:type="gramEnd"/>
      <w:r w:rsidRPr="00B87785">
        <w:rPr>
          <w:rFonts w:ascii="Times New Roman" w:eastAsia="Times New Roman" w:hAnsi="Times New Roman" w:cs="Times New Roman"/>
          <w:color w:val="000000"/>
          <w:sz w:val="28"/>
          <w:szCs w:val="28"/>
        </w:rPr>
        <w:t xml:space="preserve"> М.: АКАДЕМА, 2000.</w:t>
      </w:r>
    </w:p>
    <w:p w:rsidR="00224F18" w:rsidRPr="00B87785"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 xml:space="preserve">11. </w:t>
      </w:r>
      <w:proofErr w:type="spellStart"/>
      <w:r w:rsidRPr="00B87785">
        <w:rPr>
          <w:rFonts w:ascii="Times New Roman" w:eastAsia="Times New Roman" w:hAnsi="Times New Roman" w:cs="Times New Roman"/>
          <w:color w:val="000000"/>
          <w:sz w:val="28"/>
          <w:szCs w:val="28"/>
        </w:rPr>
        <w:t>Радынова</w:t>
      </w:r>
      <w:proofErr w:type="spellEnd"/>
      <w:r w:rsidRPr="00B87785">
        <w:rPr>
          <w:rFonts w:ascii="Times New Roman" w:eastAsia="Times New Roman" w:hAnsi="Times New Roman" w:cs="Times New Roman"/>
          <w:color w:val="000000"/>
          <w:sz w:val="28"/>
          <w:szCs w:val="28"/>
        </w:rPr>
        <w:t xml:space="preserve"> О.П., </w:t>
      </w:r>
      <w:proofErr w:type="spellStart"/>
      <w:r w:rsidRPr="00B87785">
        <w:rPr>
          <w:rFonts w:ascii="Times New Roman" w:eastAsia="Times New Roman" w:hAnsi="Times New Roman" w:cs="Times New Roman"/>
          <w:color w:val="000000"/>
          <w:sz w:val="28"/>
          <w:szCs w:val="28"/>
        </w:rPr>
        <w:t>Катиневе</w:t>
      </w:r>
      <w:proofErr w:type="spellEnd"/>
      <w:r w:rsidRPr="00B87785">
        <w:rPr>
          <w:rFonts w:ascii="Times New Roman" w:eastAsia="Times New Roman" w:hAnsi="Times New Roman" w:cs="Times New Roman"/>
          <w:color w:val="000000"/>
          <w:sz w:val="28"/>
          <w:szCs w:val="28"/>
        </w:rPr>
        <w:t xml:space="preserve"> А.И. Музыкальное воспитание </w:t>
      </w:r>
      <w:proofErr w:type="gramStart"/>
      <w:r w:rsidRPr="00B87785">
        <w:rPr>
          <w:rFonts w:ascii="Times New Roman" w:eastAsia="Times New Roman" w:hAnsi="Times New Roman" w:cs="Times New Roman"/>
          <w:color w:val="000000"/>
          <w:sz w:val="28"/>
          <w:szCs w:val="28"/>
        </w:rPr>
        <w:t>дошкольников.-</w:t>
      </w:r>
      <w:proofErr w:type="gramEnd"/>
      <w:r w:rsidRPr="00B87785">
        <w:rPr>
          <w:rFonts w:ascii="Times New Roman" w:eastAsia="Times New Roman" w:hAnsi="Times New Roman" w:cs="Times New Roman"/>
          <w:color w:val="000000"/>
          <w:sz w:val="28"/>
          <w:szCs w:val="28"/>
        </w:rPr>
        <w:t xml:space="preserve"> М.: Академия, 2005.</w:t>
      </w: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sidRPr="00B87785">
        <w:rPr>
          <w:rFonts w:ascii="Times New Roman" w:eastAsia="Times New Roman" w:hAnsi="Times New Roman" w:cs="Times New Roman"/>
          <w:color w:val="000000"/>
          <w:sz w:val="28"/>
          <w:szCs w:val="28"/>
        </w:rPr>
        <w:t>12. СД диски, диски караоке, аудио и видео записи.</w:t>
      </w: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Шумовые музыкальные инструменты: ложки, трещотки, рубель, треугольник, колокольчики и т.д.</w:t>
      </w: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rPr>
          <w:rFonts w:ascii="Times New Roman" w:eastAsia="Times New Roman" w:hAnsi="Times New Roman" w:cs="Times New Roman"/>
          <w:color w:val="000000"/>
          <w:sz w:val="28"/>
          <w:szCs w:val="28"/>
        </w:rPr>
      </w:pPr>
    </w:p>
    <w:p w:rsidR="00224F18" w:rsidRDefault="00224F18" w:rsidP="00224F18">
      <w:pPr>
        <w:shd w:val="clear" w:color="auto" w:fill="FFFFFF"/>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Литература</w:t>
      </w:r>
    </w:p>
    <w:p w:rsidR="00224F18" w:rsidRDefault="00224F18" w:rsidP="00224F18">
      <w:pPr>
        <w:shd w:val="clear" w:color="auto" w:fill="FFFFFF"/>
        <w:spacing w:after="150" w:line="240" w:lineRule="auto"/>
        <w:jc w:val="center"/>
        <w:rPr>
          <w:rFonts w:ascii="Times New Roman" w:eastAsia="Times New Roman" w:hAnsi="Times New Roman" w:cs="Times New Roman"/>
          <w:color w:val="000000"/>
          <w:sz w:val="28"/>
          <w:szCs w:val="28"/>
        </w:rPr>
      </w:pP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 xml:space="preserve">1. Соболев А.С. </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«Музыкальное воспитание во вспомогательной школе»,</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Москва «Просвещение», 1968 год.</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2. Кондратюк Н.Н.</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«Музыка в школе», методическое пособие,</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творческий центр «Сфера», Москва, 2005 год.</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3. Истомин С.В.</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 xml:space="preserve">«Я познаю мир», детская </w:t>
      </w:r>
      <w:proofErr w:type="gramStart"/>
      <w:r w:rsidRPr="00F67BCC">
        <w:rPr>
          <w:rFonts w:ascii="Times New Roman" w:hAnsi="Times New Roman"/>
          <w:sz w:val="28"/>
          <w:szCs w:val="28"/>
        </w:rPr>
        <w:t>энциклопедия  «</w:t>
      </w:r>
      <w:proofErr w:type="gramEnd"/>
      <w:r w:rsidRPr="00F67BCC">
        <w:rPr>
          <w:rFonts w:ascii="Times New Roman" w:hAnsi="Times New Roman"/>
          <w:sz w:val="28"/>
          <w:szCs w:val="28"/>
        </w:rPr>
        <w:t>Музыка»,</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Москва, издательство «АСТ», «</w:t>
      </w:r>
      <w:proofErr w:type="spellStart"/>
      <w:r w:rsidRPr="00F67BCC">
        <w:rPr>
          <w:rFonts w:ascii="Times New Roman" w:hAnsi="Times New Roman"/>
          <w:sz w:val="28"/>
          <w:szCs w:val="28"/>
        </w:rPr>
        <w:t>Арсель</w:t>
      </w:r>
      <w:proofErr w:type="spellEnd"/>
      <w:r w:rsidRPr="00F67BCC">
        <w:rPr>
          <w:rFonts w:ascii="Times New Roman" w:hAnsi="Times New Roman"/>
          <w:sz w:val="28"/>
          <w:szCs w:val="28"/>
        </w:rPr>
        <w:t>», 2002 год.</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4.Зарецкая Н.В.</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«Календарные музыкальные праздники для детей среднего дошкольного возраста», пособие для практических работников ДОУ, «Айрис – пресс», Москва, 2005 год.</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5. Агапова И.А., Давыдова М.А.</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«30 музыкальных занятий для начальной школы»,</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«Аквариум» ГИППВ, 2002 год.</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6. Лидина Т.Б.</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 xml:space="preserve"> «Я умею петь», большая книга о пении, издательство «Феникс, 2000 год.</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7. Михайлова М.А.</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«Развитие музыкальных способностей детей» популярное пособие для родителей и педагогов,</w:t>
      </w:r>
    </w:p>
    <w:p w:rsidR="00224F18" w:rsidRPr="00F67BCC" w:rsidRDefault="00224F18" w:rsidP="00224F18">
      <w:pPr>
        <w:spacing w:line="240" w:lineRule="auto"/>
        <w:jc w:val="both"/>
        <w:rPr>
          <w:rFonts w:ascii="Times New Roman" w:hAnsi="Times New Roman"/>
          <w:sz w:val="28"/>
          <w:szCs w:val="28"/>
        </w:rPr>
      </w:pPr>
      <w:r w:rsidRPr="00F67BCC">
        <w:rPr>
          <w:rFonts w:ascii="Times New Roman" w:hAnsi="Times New Roman"/>
          <w:sz w:val="28"/>
          <w:szCs w:val="28"/>
        </w:rPr>
        <w:t>«Академия развития», Ярославль, 1997 год.</w:t>
      </w:r>
    </w:p>
    <w:p w:rsidR="00224F18" w:rsidRPr="00B87785" w:rsidRDefault="00224F18" w:rsidP="00224F18">
      <w:pPr>
        <w:shd w:val="clear" w:color="auto" w:fill="FFFFFF"/>
        <w:spacing w:after="150" w:line="240" w:lineRule="auto"/>
        <w:jc w:val="center"/>
        <w:rPr>
          <w:rFonts w:ascii="Times New Roman" w:eastAsia="Times New Roman" w:hAnsi="Times New Roman" w:cs="Times New Roman"/>
          <w:color w:val="000000"/>
          <w:sz w:val="28"/>
          <w:szCs w:val="28"/>
        </w:rPr>
      </w:pPr>
    </w:p>
    <w:p w:rsidR="00224F18" w:rsidRDefault="00224F18"/>
    <w:sectPr w:rsidR="00224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71864"/>
    <w:multiLevelType w:val="hybridMultilevel"/>
    <w:tmpl w:val="D2E8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F1"/>
    <w:rsid w:val="00224F18"/>
    <w:rsid w:val="00C556BB"/>
    <w:rsid w:val="00E6626F"/>
    <w:rsid w:val="00EC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4E39"/>
  <w15:chartTrackingRefBased/>
  <w15:docId w15:val="{33998455-DF07-47C7-B8E7-3C944E56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6BB"/>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55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556BB"/>
  </w:style>
  <w:style w:type="character" w:customStyle="1" w:styleId="c26">
    <w:name w:val="c26"/>
    <w:basedOn w:val="a0"/>
    <w:rsid w:val="00C556BB"/>
  </w:style>
  <w:style w:type="paragraph" w:customStyle="1" w:styleId="c15">
    <w:name w:val="c15"/>
    <w:basedOn w:val="a"/>
    <w:rsid w:val="00C55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556BB"/>
  </w:style>
  <w:style w:type="character" w:customStyle="1" w:styleId="apple-converted-space">
    <w:name w:val="apple-converted-space"/>
    <w:basedOn w:val="a0"/>
    <w:rsid w:val="00C556BB"/>
  </w:style>
  <w:style w:type="paragraph" w:styleId="a3">
    <w:name w:val="List Paragraph"/>
    <w:basedOn w:val="a"/>
    <w:uiPriority w:val="34"/>
    <w:qFormat/>
    <w:rsid w:val="00224F18"/>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224F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4F1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2019-01-31T04:02:00Z</cp:lastPrinted>
  <dcterms:created xsi:type="dcterms:W3CDTF">2019-01-31T03:54:00Z</dcterms:created>
  <dcterms:modified xsi:type="dcterms:W3CDTF">2019-01-31T04:05:00Z</dcterms:modified>
</cp:coreProperties>
</file>